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13" w:rsidRPr="005D235E" w:rsidRDefault="00CF0D60" w:rsidP="00210A7A">
      <w:pPr>
        <w:shd w:val="clear" w:color="auto" w:fill="FFFFFF"/>
        <w:spacing w:line="288" w:lineRule="auto"/>
        <w:ind w:left="4536" w:firstLine="0"/>
        <w:jc w:val="left"/>
        <w:rPr>
          <w:b/>
          <w:bCs/>
          <w:spacing w:val="40"/>
          <w:sz w:val="32"/>
          <w:szCs w:val="32"/>
        </w:rPr>
      </w:pPr>
      <w:r w:rsidRPr="005D235E">
        <w:rPr>
          <w:b/>
          <w:bCs/>
          <w:spacing w:val="40"/>
          <w:sz w:val="32"/>
          <w:szCs w:val="32"/>
        </w:rPr>
        <w:t>УТВЕРЖДЕНО</w:t>
      </w:r>
    </w:p>
    <w:p w:rsidR="00AD2F68" w:rsidRDefault="00CF0D60" w:rsidP="00210A7A">
      <w:pPr>
        <w:adjustRightInd w:val="0"/>
        <w:ind w:left="4536" w:firstLine="0"/>
        <w:jc w:val="left"/>
        <w:rPr>
          <w:b/>
          <w:sz w:val="28"/>
          <w:szCs w:val="28"/>
        </w:rPr>
      </w:pPr>
      <w:r w:rsidRPr="00210A7A">
        <w:rPr>
          <w:b/>
          <w:sz w:val="28"/>
          <w:szCs w:val="28"/>
        </w:rPr>
        <w:t xml:space="preserve">Решением </w:t>
      </w:r>
      <w:r w:rsidR="00780D13" w:rsidRPr="00210A7A">
        <w:rPr>
          <w:b/>
          <w:sz w:val="28"/>
          <w:szCs w:val="28"/>
        </w:rPr>
        <w:t>Общ</w:t>
      </w:r>
      <w:r w:rsidRPr="00210A7A">
        <w:rPr>
          <w:b/>
          <w:sz w:val="28"/>
          <w:szCs w:val="28"/>
        </w:rPr>
        <w:t>его</w:t>
      </w:r>
      <w:r w:rsidR="00780D13" w:rsidRPr="00210A7A">
        <w:rPr>
          <w:b/>
          <w:sz w:val="28"/>
          <w:szCs w:val="28"/>
        </w:rPr>
        <w:t xml:space="preserve"> собрани</w:t>
      </w:r>
      <w:r w:rsidRPr="00210A7A">
        <w:rPr>
          <w:b/>
          <w:sz w:val="28"/>
          <w:szCs w:val="28"/>
        </w:rPr>
        <w:t xml:space="preserve">я членов </w:t>
      </w:r>
    </w:p>
    <w:p w:rsidR="00AD2F68" w:rsidRDefault="00AD2F68" w:rsidP="00210A7A">
      <w:pPr>
        <w:adjustRightInd w:val="0"/>
        <w:ind w:left="4536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Ассоциации</w:t>
      </w:r>
    </w:p>
    <w:p w:rsidR="00780D13" w:rsidRPr="00210A7A" w:rsidRDefault="00780D13" w:rsidP="00210A7A">
      <w:pPr>
        <w:adjustRightInd w:val="0"/>
        <w:ind w:left="4536" w:firstLine="0"/>
        <w:jc w:val="left"/>
        <w:rPr>
          <w:b/>
          <w:sz w:val="28"/>
          <w:szCs w:val="28"/>
        </w:rPr>
      </w:pPr>
      <w:r w:rsidRPr="00210A7A">
        <w:rPr>
          <w:b/>
          <w:sz w:val="28"/>
          <w:szCs w:val="28"/>
        </w:rPr>
        <w:t>«Межрегиональная некоммерческая организация строителей «СИБИРЬ»</w:t>
      </w:r>
    </w:p>
    <w:p w:rsidR="00780D13" w:rsidRPr="00210A7A" w:rsidRDefault="00780D13" w:rsidP="00210A7A">
      <w:pPr>
        <w:adjustRightInd w:val="0"/>
        <w:ind w:left="4536" w:firstLine="0"/>
        <w:jc w:val="left"/>
        <w:rPr>
          <w:b/>
          <w:sz w:val="28"/>
          <w:szCs w:val="28"/>
        </w:rPr>
      </w:pPr>
    </w:p>
    <w:p w:rsidR="00CF0D60" w:rsidRPr="008836C3" w:rsidRDefault="00CF0D60" w:rsidP="00AC04CE">
      <w:pPr>
        <w:ind w:left="4536" w:firstLine="0"/>
        <w:jc w:val="left"/>
        <w:rPr>
          <w:b/>
          <w:i/>
          <w:sz w:val="28"/>
          <w:szCs w:val="28"/>
        </w:rPr>
      </w:pPr>
      <w:r w:rsidRPr="00210A7A">
        <w:rPr>
          <w:b/>
          <w:sz w:val="28"/>
          <w:szCs w:val="28"/>
        </w:rPr>
        <w:t xml:space="preserve">Протокол </w:t>
      </w:r>
      <w:r w:rsidR="00806ACC">
        <w:rPr>
          <w:b/>
          <w:sz w:val="28"/>
          <w:szCs w:val="28"/>
        </w:rPr>
        <w:t>№ 3/16</w:t>
      </w:r>
      <w:r w:rsidR="009B12FE">
        <w:rPr>
          <w:b/>
          <w:sz w:val="28"/>
          <w:szCs w:val="28"/>
        </w:rPr>
        <w:t>-ОС</w:t>
      </w:r>
    </w:p>
    <w:p w:rsidR="005D0899" w:rsidRPr="00C43658" w:rsidRDefault="00B33171" w:rsidP="00210A7A">
      <w:pPr>
        <w:ind w:left="4536" w:firstLine="0"/>
        <w:jc w:val="left"/>
        <w:rPr>
          <w:b/>
          <w:sz w:val="28"/>
          <w:szCs w:val="28"/>
        </w:rPr>
      </w:pPr>
      <w:r w:rsidRPr="00C43658">
        <w:rPr>
          <w:b/>
          <w:sz w:val="28"/>
          <w:szCs w:val="28"/>
        </w:rPr>
        <w:t xml:space="preserve">от </w:t>
      </w:r>
      <w:r w:rsidR="00A2492D">
        <w:rPr>
          <w:b/>
          <w:sz w:val="28"/>
          <w:szCs w:val="28"/>
        </w:rPr>
        <w:t>11</w:t>
      </w:r>
      <w:r w:rsidR="00806ACC">
        <w:rPr>
          <w:b/>
          <w:sz w:val="28"/>
          <w:szCs w:val="28"/>
        </w:rPr>
        <w:t xml:space="preserve"> ноябр</w:t>
      </w:r>
      <w:r w:rsidR="005D235E" w:rsidRPr="00C43658">
        <w:rPr>
          <w:b/>
          <w:sz w:val="28"/>
          <w:szCs w:val="28"/>
        </w:rPr>
        <w:t>я</w:t>
      </w:r>
      <w:r w:rsidRPr="00C43658">
        <w:rPr>
          <w:b/>
          <w:sz w:val="28"/>
          <w:szCs w:val="28"/>
        </w:rPr>
        <w:t xml:space="preserve"> </w:t>
      </w:r>
      <w:r w:rsidR="005D0899" w:rsidRPr="00C43658">
        <w:rPr>
          <w:b/>
          <w:sz w:val="28"/>
          <w:szCs w:val="28"/>
        </w:rPr>
        <w:t>20</w:t>
      </w:r>
      <w:r w:rsidR="00806ACC">
        <w:rPr>
          <w:b/>
          <w:sz w:val="28"/>
          <w:szCs w:val="28"/>
        </w:rPr>
        <w:t>16</w:t>
      </w:r>
      <w:r w:rsidR="005D0899" w:rsidRPr="00C43658">
        <w:rPr>
          <w:b/>
          <w:sz w:val="28"/>
          <w:szCs w:val="28"/>
        </w:rPr>
        <w:t xml:space="preserve"> г.</w:t>
      </w:r>
    </w:p>
    <w:p w:rsidR="002E4397" w:rsidRPr="00432884" w:rsidRDefault="002E4397" w:rsidP="002E4397">
      <w:pPr>
        <w:shd w:val="clear" w:color="auto" w:fill="FFFFFF"/>
        <w:tabs>
          <w:tab w:val="left" w:pos="4260"/>
          <w:tab w:val="center" w:pos="5385"/>
        </w:tabs>
        <w:spacing w:line="288" w:lineRule="auto"/>
        <w:ind w:firstLine="567"/>
        <w:jc w:val="center"/>
        <w:rPr>
          <w:b/>
          <w:bCs/>
          <w:sz w:val="28"/>
          <w:szCs w:val="28"/>
        </w:rPr>
      </w:pPr>
    </w:p>
    <w:p w:rsidR="002E4397" w:rsidRPr="00432884" w:rsidRDefault="002E4397" w:rsidP="002E4397">
      <w:pPr>
        <w:shd w:val="clear" w:color="auto" w:fill="FFFFFF"/>
        <w:tabs>
          <w:tab w:val="left" w:pos="4260"/>
          <w:tab w:val="center" w:pos="5385"/>
        </w:tabs>
        <w:spacing w:line="288" w:lineRule="auto"/>
        <w:ind w:firstLine="567"/>
        <w:jc w:val="center"/>
        <w:rPr>
          <w:b/>
          <w:bCs/>
          <w:sz w:val="28"/>
          <w:szCs w:val="28"/>
        </w:rPr>
      </w:pPr>
    </w:p>
    <w:p w:rsidR="002E4397" w:rsidRPr="00432884" w:rsidRDefault="002E4397" w:rsidP="002E4397">
      <w:pPr>
        <w:shd w:val="clear" w:color="auto" w:fill="FFFFFF"/>
        <w:tabs>
          <w:tab w:val="left" w:pos="4260"/>
          <w:tab w:val="center" w:pos="5385"/>
        </w:tabs>
        <w:spacing w:line="288" w:lineRule="auto"/>
        <w:ind w:firstLine="567"/>
        <w:jc w:val="center"/>
        <w:rPr>
          <w:b/>
          <w:bCs/>
          <w:sz w:val="28"/>
          <w:szCs w:val="28"/>
        </w:rPr>
      </w:pPr>
    </w:p>
    <w:p w:rsidR="002E4397" w:rsidRPr="00AC04CE" w:rsidRDefault="002E4397" w:rsidP="00AC04CE">
      <w:pPr>
        <w:shd w:val="clear" w:color="auto" w:fill="FFFFFF"/>
        <w:spacing w:line="288" w:lineRule="auto"/>
        <w:ind w:firstLine="0"/>
        <w:jc w:val="center"/>
        <w:rPr>
          <w:b/>
          <w:bCs/>
          <w:sz w:val="72"/>
          <w:szCs w:val="72"/>
        </w:rPr>
      </w:pPr>
      <w:r w:rsidRPr="00AC04CE">
        <w:rPr>
          <w:b/>
          <w:bCs/>
          <w:sz w:val="72"/>
          <w:szCs w:val="72"/>
        </w:rPr>
        <w:t>ПОЛОЖЕНИЕ</w:t>
      </w:r>
    </w:p>
    <w:p w:rsidR="00B93A18" w:rsidRPr="00AC04CE" w:rsidRDefault="00A96556" w:rsidP="00AC04CE">
      <w:pPr>
        <w:ind w:firstLine="0"/>
        <w:jc w:val="center"/>
        <w:rPr>
          <w:b/>
          <w:bCs/>
          <w:sz w:val="52"/>
          <w:szCs w:val="52"/>
        </w:rPr>
      </w:pPr>
      <w:r w:rsidRPr="00AC04CE">
        <w:rPr>
          <w:b/>
          <w:bCs/>
          <w:sz w:val="52"/>
          <w:szCs w:val="52"/>
        </w:rPr>
        <w:t xml:space="preserve">о Ревизионной комиссии </w:t>
      </w:r>
    </w:p>
    <w:p w:rsidR="00AC04CE" w:rsidRDefault="00AC04CE" w:rsidP="00AC04CE">
      <w:pPr>
        <w:ind w:firstLine="0"/>
        <w:jc w:val="center"/>
        <w:rPr>
          <w:b/>
          <w:bCs/>
          <w:sz w:val="52"/>
          <w:szCs w:val="52"/>
        </w:rPr>
      </w:pPr>
    </w:p>
    <w:p w:rsidR="00AD2F68" w:rsidRDefault="00AD2F68" w:rsidP="00AC04CE">
      <w:pPr>
        <w:ind w:firstLine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Ассоциации</w:t>
      </w:r>
    </w:p>
    <w:p w:rsidR="00AC04CE" w:rsidRDefault="00AD2F68" w:rsidP="00AC04CE">
      <w:pPr>
        <w:ind w:firstLine="0"/>
        <w:jc w:val="center"/>
        <w:rPr>
          <w:b/>
          <w:sz w:val="52"/>
          <w:szCs w:val="52"/>
        </w:rPr>
      </w:pPr>
      <w:r w:rsidRPr="00AC04CE">
        <w:rPr>
          <w:b/>
          <w:sz w:val="52"/>
          <w:szCs w:val="52"/>
        </w:rPr>
        <w:t xml:space="preserve"> </w:t>
      </w:r>
      <w:r w:rsidR="00780D13" w:rsidRPr="00AC04CE">
        <w:rPr>
          <w:b/>
          <w:sz w:val="52"/>
          <w:szCs w:val="52"/>
        </w:rPr>
        <w:t>«Межрегиональная некоммерческая</w:t>
      </w:r>
      <w:r w:rsidR="00210A7A" w:rsidRPr="00AC04CE">
        <w:rPr>
          <w:b/>
          <w:sz w:val="52"/>
          <w:szCs w:val="52"/>
        </w:rPr>
        <w:t xml:space="preserve"> организация строителей</w:t>
      </w:r>
    </w:p>
    <w:p w:rsidR="00EE566F" w:rsidRPr="00AC04CE" w:rsidRDefault="00210A7A" w:rsidP="00AC04CE">
      <w:pPr>
        <w:ind w:firstLine="0"/>
        <w:jc w:val="center"/>
        <w:rPr>
          <w:b/>
          <w:sz w:val="52"/>
          <w:szCs w:val="52"/>
        </w:rPr>
      </w:pPr>
      <w:r w:rsidRPr="00AC04CE">
        <w:rPr>
          <w:b/>
          <w:sz w:val="52"/>
          <w:szCs w:val="52"/>
        </w:rPr>
        <w:t>«СИБИРЬ</w:t>
      </w:r>
      <w:r w:rsidR="00780D13" w:rsidRPr="00AC04CE">
        <w:rPr>
          <w:b/>
          <w:sz w:val="52"/>
          <w:szCs w:val="52"/>
        </w:rPr>
        <w:t>»</w:t>
      </w:r>
    </w:p>
    <w:p w:rsidR="00AC04CE" w:rsidRDefault="00AC04CE" w:rsidP="00AC04CE">
      <w:pPr>
        <w:ind w:firstLine="0"/>
        <w:jc w:val="center"/>
        <w:rPr>
          <w:b/>
          <w:sz w:val="28"/>
          <w:szCs w:val="28"/>
        </w:rPr>
      </w:pPr>
    </w:p>
    <w:p w:rsidR="00B93A18" w:rsidRPr="00AC04CE" w:rsidRDefault="006A26BF" w:rsidP="00AC04CE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806ACC">
        <w:rPr>
          <w:b/>
          <w:sz w:val="32"/>
          <w:szCs w:val="32"/>
        </w:rPr>
        <w:t>шестая</w:t>
      </w:r>
      <w:r>
        <w:rPr>
          <w:b/>
          <w:sz w:val="32"/>
          <w:szCs w:val="32"/>
        </w:rPr>
        <w:t xml:space="preserve"> редакция</w:t>
      </w:r>
      <w:r w:rsidR="00FF7D0A" w:rsidRPr="00AC04CE">
        <w:rPr>
          <w:b/>
          <w:sz w:val="32"/>
          <w:szCs w:val="32"/>
        </w:rPr>
        <w:t>)</w:t>
      </w:r>
    </w:p>
    <w:p w:rsidR="00EE566F" w:rsidRPr="004A6C9D" w:rsidRDefault="00EE566F" w:rsidP="002E4397">
      <w:pPr>
        <w:jc w:val="center"/>
        <w:rPr>
          <w:b/>
          <w:bCs/>
          <w:i/>
          <w:sz w:val="28"/>
          <w:szCs w:val="28"/>
        </w:rPr>
      </w:pPr>
    </w:p>
    <w:p w:rsidR="00AC04CE" w:rsidRDefault="00AC04CE" w:rsidP="00422455">
      <w:pPr>
        <w:shd w:val="clear" w:color="auto" w:fill="FFFFFF"/>
        <w:spacing w:line="288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AC04CE" w:rsidRDefault="00AC04CE" w:rsidP="00422455">
      <w:pPr>
        <w:shd w:val="clear" w:color="auto" w:fill="FFFFFF"/>
        <w:spacing w:line="288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AC04CE" w:rsidRDefault="00AC04CE" w:rsidP="00422455">
      <w:pPr>
        <w:shd w:val="clear" w:color="auto" w:fill="FFFFFF"/>
        <w:spacing w:line="288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AC04CE" w:rsidRDefault="00AC04CE" w:rsidP="00422455">
      <w:pPr>
        <w:shd w:val="clear" w:color="auto" w:fill="FFFFFF"/>
        <w:spacing w:line="288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AC04CE" w:rsidRDefault="00AC04CE" w:rsidP="00422455">
      <w:pPr>
        <w:shd w:val="clear" w:color="auto" w:fill="FFFFFF"/>
        <w:spacing w:line="288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AC04CE" w:rsidRDefault="00AC04CE" w:rsidP="00422455">
      <w:pPr>
        <w:shd w:val="clear" w:color="auto" w:fill="FFFFFF"/>
        <w:spacing w:line="288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AC04CE" w:rsidRDefault="00AC04CE" w:rsidP="00422455">
      <w:pPr>
        <w:shd w:val="clear" w:color="auto" w:fill="FFFFFF"/>
        <w:spacing w:line="288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AC04CE" w:rsidRDefault="00AC04CE" w:rsidP="00422455">
      <w:pPr>
        <w:shd w:val="clear" w:color="auto" w:fill="FFFFFF"/>
        <w:spacing w:line="288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C43658" w:rsidRDefault="00C43658" w:rsidP="00AD2F68">
      <w:pPr>
        <w:shd w:val="clear" w:color="auto" w:fill="FFFFFF"/>
        <w:spacing w:line="288" w:lineRule="auto"/>
        <w:ind w:firstLine="0"/>
        <w:rPr>
          <w:b/>
          <w:bCs/>
          <w:iCs/>
          <w:sz w:val="28"/>
          <w:szCs w:val="28"/>
        </w:rPr>
      </w:pPr>
    </w:p>
    <w:p w:rsidR="00AD2F68" w:rsidRDefault="00AD2F68" w:rsidP="00AD2F68">
      <w:pPr>
        <w:shd w:val="clear" w:color="auto" w:fill="FFFFFF"/>
        <w:spacing w:line="288" w:lineRule="auto"/>
        <w:ind w:firstLine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г. Новосибирск</w:t>
      </w:r>
    </w:p>
    <w:p w:rsidR="00AC04CE" w:rsidRDefault="00806ACC" w:rsidP="00422455">
      <w:pPr>
        <w:shd w:val="clear" w:color="auto" w:fill="FFFFFF"/>
        <w:spacing w:line="288" w:lineRule="auto"/>
        <w:ind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2016</w:t>
      </w:r>
      <w:r w:rsidR="009A5F16">
        <w:rPr>
          <w:b/>
          <w:bCs/>
          <w:iCs/>
          <w:sz w:val="28"/>
          <w:szCs w:val="28"/>
        </w:rPr>
        <w:t xml:space="preserve"> год</w:t>
      </w:r>
    </w:p>
    <w:p w:rsidR="00AC04CE" w:rsidRDefault="00AC04CE" w:rsidP="00AC04CE">
      <w:pPr>
        <w:shd w:val="clear" w:color="auto" w:fill="FFFFFF"/>
        <w:spacing w:line="288" w:lineRule="auto"/>
        <w:ind w:firstLine="0"/>
        <w:rPr>
          <w:b/>
          <w:bCs/>
          <w:iCs/>
          <w:sz w:val="28"/>
          <w:szCs w:val="28"/>
        </w:rPr>
      </w:pPr>
    </w:p>
    <w:p w:rsidR="00F54CE1" w:rsidRDefault="00EE566F" w:rsidP="00422455">
      <w:pPr>
        <w:shd w:val="clear" w:color="auto" w:fill="FFFFFF"/>
        <w:spacing w:line="288" w:lineRule="auto"/>
        <w:ind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1. </w:t>
      </w:r>
      <w:r w:rsidR="00743A31" w:rsidRPr="002A5309">
        <w:rPr>
          <w:b/>
          <w:bCs/>
          <w:iCs/>
          <w:sz w:val="28"/>
          <w:szCs w:val="28"/>
        </w:rPr>
        <w:t>Общие положения</w:t>
      </w:r>
    </w:p>
    <w:p w:rsidR="00422455" w:rsidRDefault="00422455" w:rsidP="00422455">
      <w:pPr>
        <w:shd w:val="clear" w:color="auto" w:fill="FFFFFF"/>
        <w:spacing w:line="288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743A31" w:rsidRPr="00EE566F" w:rsidRDefault="005A3D02" w:rsidP="00422455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t>1.1. </w:t>
      </w:r>
      <w:r w:rsidR="00743A31" w:rsidRPr="00EE566F">
        <w:rPr>
          <w:sz w:val="28"/>
          <w:szCs w:val="28"/>
        </w:rPr>
        <w:t xml:space="preserve">Настоящее Положение </w:t>
      </w:r>
      <w:r w:rsidR="00C74BC1" w:rsidRPr="00EE566F">
        <w:rPr>
          <w:sz w:val="28"/>
          <w:szCs w:val="28"/>
        </w:rPr>
        <w:t>определяет</w:t>
      </w:r>
      <w:r w:rsidR="00743A31" w:rsidRPr="00EE566F">
        <w:rPr>
          <w:sz w:val="28"/>
          <w:szCs w:val="28"/>
        </w:rPr>
        <w:t xml:space="preserve"> правовой статус, </w:t>
      </w:r>
      <w:r w:rsidR="00502C36" w:rsidRPr="00EE566F">
        <w:rPr>
          <w:sz w:val="28"/>
          <w:szCs w:val="28"/>
        </w:rPr>
        <w:t>компетенцию,</w:t>
      </w:r>
      <w:r w:rsidR="00743A31" w:rsidRPr="00EE566F">
        <w:rPr>
          <w:sz w:val="28"/>
          <w:szCs w:val="28"/>
        </w:rPr>
        <w:t xml:space="preserve"> </w:t>
      </w:r>
      <w:r w:rsidR="00502C36" w:rsidRPr="00EE566F">
        <w:rPr>
          <w:sz w:val="28"/>
          <w:szCs w:val="28"/>
        </w:rPr>
        <w:t>порядок формирования и деятельности Ревизионной комиссии</w:t>
      </w:r>
      <w:r w:rsidR="00743A31" w:rsidRPr="00EE566F">
        <w:rPr>
          <w:sz w:val="28"/>
          <w:szCs w:val="28"/>
        </w:rPr>
        <w:t xml:space="preserve"> </w:t>
      </w:r>
      <w:r w:rsidR="001A1A31">
        <w:rPr>
          <w:sz w:val="28"/>
          <w:szCs w:val="28"/>
        </w:rPr>
        <w:t>А</w:t>
      </w:r>
      <w:r w:rsidR="00AD2F68">
        <w:rPr>
          <w:sz w:val="28"/>
          <w:szCs w:val="28"/>
        </w:rPr>
        <w:t xml:space="preserve">ссоциации </w:t>
      </w:r>
      <w:r w:rsidR="00780D13">
        <w:rPr>
          <w:sz w:val="28"/>
          <w:szCs w:val="28"/>
        </w:rPr>
        <w:t>«Межрегиональная некоммерческая орг</w:t>
      </w:r>
      <w:r w:rsidR="00210A7A">
        <w:rPr>
          <w:sz w:val="28"/>
          <w:szCs w:val="28"/>
        </w:rPr>
        <w:t>анизация строителей «СИБИРЬ</w:t>
      </w:r>
      <w:r w:rsidR="00780D13">
        <w:rPr>
          <w:sz w:val="28"/>
          <w:szCs w:val="28"/>
        </w:rPr>
        <w:t>»</w:t>
      </w:r>
      <w:r w:rsidR="00F745C3">
        <w:rPr>
          <w:sz w:val="28"/>
          <w:szCs w:val="28"/>
        </w:rPr>
        <w:t xml:space="preserve"> </w:t>
      </w:r>
      <w:r w:rsidR="00743A31" w:rsidRPr="00EE566F">
        <w:rPr>
          <w:sz w:val="28"/>
          <w:szCs w:val="28"/>
        </w:rPr>
        <w:t xml:space="preserve">(далее – </w:t>
      </w:r>
      <w:r w:rsidR="00F027C6" w:rsidRPr="00EE566F">
        <w:rPr>
          <w:sz w:val="28"/>
          <w:szCs w:val="28"/>
        </w:rPr>
        <w:t>СРО</w:t>
      </w:r>
      <w:r w:rsidR="00743A31" w:rsidRPr="00EE566F">
        <w:rPr>
          <w:sz w:val="28"/>
          <w:szCs w:val="28"/>
        </w:rPr>
        <w:t>).</w:t>
      </w:r>
    </w:p>
    <w:p w:rsidR="00743A31" w:rsidRPr="00EE566F" w:rsidRDefault="005A3D02" w:rsidP="005A3D02">
      <w:pPr>
        <w:widowControl/>
        <w:tabs>
          <w:tab w:val="left" w:pos="709"/>
        </w:tabs>
        <w:autoSpaceDE/>
        <w:autoSpaceDN/>
        <w:rPr>
          <w:sz w:val="28"/>
          <w:szCs w:val="28"/>
        </w:rPr>
      </w:pPr>
      <w:r>
        <w:rPr>
          <w:sz w:val="28"/>
          <w:szCs w:val="28"/>
        </w:rPr>
        <w:t>1.2. </w:t>
      </w:r>
      <w:r w:rsidR="00743A31" w:rsidRPr="00EE566F">
        <w:rPr>
          <w:sz w:val="28"/>
          <w:szCs w:val="28"/>
        </w:rPr>
        <w:t>Настоящее Положение разработано в соответствии с законодательством Росс</w:t>
      </w:r>
      <w:r w:rsidR="004700FB" w:rsidRPr="00EE566F">
        <w:rPr>
          <w:sz w:val="28"/>
          <w:szCs w:val="28"/>
        </w:rPr>
        <w:t xml:space="preserve">ийской Федерации, </w:t>
      </w:r>
      <w:r w:rsidR="009928F4">
        <w:rPr>
          <w:sz w:val="28"/>
          <w:szCs w:val="28"/>
        </w:rPr>
        <w:t>а также</w:t>
      </w:r>
      <w:r w:rsidR="004700FB" w:rsidRPr="00EE566F">
        <w:rPr>
          <w:sz w:val="28"/>
          <w:szCs w:val="28"/>
        </w:rPr>
        <w:t xml:space="preserve"> У</w:t>
      </w:r>
      <w:r w:rsidR="009928F4">
        <w:rPr>
          <w:sz w:val="28"/>
          <w:szCs w:val="28"/>
        </w:rPr>
        <w:t>ставом</w:t>
      </w:r>
      <w:r w:rsidR="00743A31" w:rsidRPr="00EE566F">
        <w:rPr>
          <w:sz w:val="28"/>
          <w:szCs w:val="28"/>
        </w:rPr>
        <w:t xml:space="preserve"> </w:t>
      </w:r>
      <w:r w:rsidR="00F027C6" w:rsidRPr="00EE566F">
        <w:rPr>
          <w:sz w:val="28"/>
          <w:szCs w:val="28"/>
        </w:rPr>
        <w:t>СРО</w:t>
      </w:r>
      <w:r w:rsidR="00743A31" w:rsidRPr="00EE566F">
        <w:rPr>
          <w:sz w:val="28"/>
          <w:szCs w:val="28"/>
        </w:rPr>
        <w:t>.</w:t>
      </w:r>
    </w:p>
    <w:p w:rsidR="00743A31" w:rsidRDefault="005A3D02" w:rsidP="005A3D02">
      <w:pPr>
        <w:widowControl/>
        <w:tabs>
          <w:tab w:val="left" w:pos="709"/>
        </w:tabs>
        <w:autoSpaceDE/>
        <w:autoSpaceDN/>
        <w:rPr>
          <w:sz w:val="28"/>
          <w:szCs w:val="28"/>
        </w:rPr>
      </w:pPr>
      <w:r w:rsidRPr="00726CF3">
        <w:rPr>
          <w:sz w:val="28"/>
          <w:szCs w:val="28"/>
        </w:rPr>
        <w:t>1.3. </w:t>
      </w:r>
      <w:r w:rsidR="00FD6E85" w:rsidRPr="00726CF3">
        <w:rPr>
          <w:sz w:val="28"/>
          <w:szCs w:val="28"/>
        </w:rPr>
        <w:t xml:space="preserve">Настоящее Положение вступает в силу </w:t>
      </w:r>
      <w:r w:rsidR="00A2492D">
        <w:rPr>
          <w:sz w:val="28"/>
          <w:szCs w:val="28"/>
        </w:rPr>
        <w:t xml:space="preserve">после </w:t>
      </w:r>
      <w:r w:rsidR="000F3050" w:rsidRPr="00726CF3">
        <w:rPr>
          <w:sz w:val="28"/>
          <w:szCs w:val="28"/>
        </w:rPr>
        <w:t>его утверждения Общим собранием членов СРО.</w:t>
      </w:r>
      <w:r w:rsidR="000F3050">
        <w:rPr>
          <w:color w:val="000000"/>
          <w:sz w:val="28"/>
          <w:szCs w:val="28"/>
        </w:rPr>
        <w:t xml:space="preserve"> Изменения и дополнения, вносимые в настоящее Положение, утверждаются Общим собранием</w:t>
      </w:r>
      <w:r w:rsidR="009928F4">
        <w:rPr>
          <w:color w:val="000000"/>
          <w:sz w:val="28"/>
          <w:szCs w:val="28"/>
        </w:rPr>
        <w:t>.</w:t>
      </w:r>
    </w:p>
    <w:p w:rsidR="005A3D02" w:rsidRPr="00EE566F" w:rsidRDefault="005A3D02" w:rsidP="005A3D02">
      <w:pPr>
        <w:widowControl/>
        <w:tabs>
          <w:tab w:val="left" w:pos="709"/>
        </w:tabs>
        <w:autoSpaceDE/>
        <w:autoSpaceDN/>
        <w:rPr>
          <w:sz w:val="28"/>
          <w:szCs w:val="28"/>
        </w:rPr>
      </w:pPr>
    </w:p>
    <w:p w:rsidR="00743A31" w:rsidRDefault="00EE566F" w:rsidP="00EE566F">
      <w:pPr>
        <w:shd w:val="clear" w:color="auto" w:fill="FFFFFF"/>
        <w:ind w:left="709" w:firstLine="0"/>
        <w:jc w:val="center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2. </w:t>
      </w:r>
      <w:r w:rsidR="00743A31" w:rsidRPr="00EE566F">
        <w:rPr>
          <w:b/>
          <w:bCs/>
          <w:iCs/>
          <w:sz w:val="28"/>
          <w:szCs w:val="28"/>
        </w:rPr>
        <w:t>Статус</w:t>
      </w:r>
      <w:r w:rsidR="00BC1821" w:rsidRPr="00EE566F">
        <w:rPr>
          <w:b/>
          <w:bCs/>
          <w:sz w:val="28"/>
          <w:szCs w:val="28"/>
        </w:rPr>
        <w:t xml:space="preserve"> </w:t>
      </w:r>
      <w:r w:rsidR="00502C36" w:rsidRPr="00EE566F">
        <w:rPr>
          <w:b/>
          <w:bCs/>
          <w:sz w:val="28"/>
          <w:szCs w:val="28"/>
        </w:rPr>
        <w:t>Ревизионной комиссии</w:t>
      </w:r>
    </w:p>
    <w:p w:rsidR="005A3D02" w:rsidRPr="00EE566F" w:rsidRDefault="005A3D02" w:rsidP="00EE566F">
      <w:pPr>
        <w:shd w:val="clear" w:color="auto" w:fill="FFFFFF"/>
        <w:ind w:left="709" w:firstLine="0"/>
        <w:jc w:val="center"/>
        <w:rPr>
          <w:b/>
          <w:bCs/>
          <w:sz w:val="28"/>
          <w:szCs w:val="28"/>
        </w:rPr>
      </w:pPr>
    </w:p>
    <w:p w:rsidR="00365422" w:rsidRDefault="005A3D02" w:rsidP="007C0742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t>2.1. </w:t>
      </w:r>
      <w:r w:rsidR="00502C36" w:rsidRPr="00EE566F">
        <w:rPr>
          <w:sz w:val="28"/>
          <w:szCs w:val="28"/>
        </w:rPr>
        <w:t>Ревизионная комиссия</w:t>
      </w:r>
      <w:r w:rsidR="00743A31" w:rsidRPr="00EE566F">
        <w:rPr>
          <w:sz w:val="28"/>
          <w:szCs w:val="28"/>
        </w:rPr>
        <w:t xml:space="preserve"> является </w:t>
      </w:r>
      <w:r w:rsidR="0093114C" w:rsidRPr="00EE566F">
        <w:rPr>
          <w:sz w:val="28"/>
          <w:szCs w:val="28"/>
        </w:rPr>
        <w:t>коллегиальным</w:t>
      </w:r>
      <w:r w:rsidR="00CD4642" w:rsidRPr="00EE566F">
        <w:rPr>
          <w:sz w:val="28"/>
          <w:szCs w:val="28"/>
        </w:rPr>
        <w:t xml:space="preserve"> </w:t>
      </w:r>
      <w:r w:rsidR="00743A31" w:rsidRPr="00EE566F">
        <w:rPr>
          <w:sz w:val="28"/>
          <w:szCs w:val="28"/>
        </w:rPr>
        <w:t xml:space="preserve">органом </w:t>
      </w:r>
      <w:r w:rsidR="00F027C6" w:rsidRPr="00EE566F">
        <w:rPr>
          <w:sz w:val="28"/>
          <w:szCs w:val="28"/>
        </w:rPr>
        <w:t>СРО</w:t>
      </w:r>
      <w:r w:rsidR="0093114C" w:rsidRPr="00EE566F">
        <w:rPr>
          <w:sz w:val="28"/>
          <w:szCs w:val="28"/>
        </w:rPr>
        <w:t>,</w:t>
      </w:r>
      <w:r w:rsidR="00502C36" w:rsidRPr="00EE566F">
        <w:rPr>
          <w:sz w:val="28"/>
          <w:szCs w:val="28"/>
        </w:rPr>
        <w:t xml:space="preserve"> осуществляющим контроль деятельности органов управления </w:t>
      </w:r>
      <w:r w:rsidR="00F027C6" w:rsidRPr="00EE566F">
        <w:rPr>
          <w:sz w:val="28"/>
          <w:szCs w:val="28"/>
        </w:rPr>
        <w:t>СРО</w:t>
      </w:r>
      <w:r w:rsidR="00365422">
        <w:rPr>
          <w:sz w:val="28"/>
          <w:szCs w:val="28"/>
        </w:rPr>
        <w:t>.</w:t>
      </w:r>
    </w:p>
    <w:p w:rsidR="006B0D88" w:rsidRPr="00EE566F" w:rsidRDefault="005A3D02" w:rsidP="007C0742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t>2.2. </w:t>
      </w:r>
      <w:r w:rsidR="00502C36" w:rsidRPr="00EE566F">
        <w:rPr>
          <w:sz w:val="28"/>
          <w:szCs w:val="28"/>
        </w:rPr>
        <w:t xml:space="preserve">Ревизионная комиссия подотчетна и подконтрольна Общему собранию членов </w:t>
      </w:r>
      <w:r w:rsidR="00F027C6" w:rsidRPr="00EE566F">
        <w:rPr>
          <w:sz w:val="28"/>
          <w:szCs w:val="28"/>
        </w:rPr>
        <w:t>СРО</w:t>
      </w:r>
      <w:r w:rsidR="006B0D88" w:rsidRPr="00EE566F">
        <w:rPr>
          <w:sz w:val="28"/>
          <w:szCs w:val="28"/>
        </w:rPr>
        <w:t>.</w:t>
      </w:r>
    </w:p>
    <w:p w:rsidR="006B0D88" w:rsidRPr="00EE566F" w:rsidRDefault="005A3D02" w:rsidP="005A3D02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t>2.3. </w:t>
      </w:r>
      <w:r w:rsidR="00502C36" w:rsidRPr="00EE566F">
        <w:rPr>
          <w:sz w:val="28"/>
          <w:szCs w:val="28"/>
        </w:rPr>
        <w:t>Ревизионная</w:t>
      </w:r>
      <w:r w:rsidR="00AD18BC" w:rsidRPr="00EE566F">
        <w:rPr>
          <w:sz w:val="28"/>
          <w:szCs w:val="28"/>
        </w:rPr>
        <w:t xml:space="preserve"> комиссия ежегодно информирует о результатах своей деятельности </w:t>
      </w:r>
      <w:r w:rsidR="00255593">
        <w:rPr>
          <w:sz w:val="28"/>
          <w:szCs w:val="28"/>
        </w:rPr>
        <w:t>Совет СРО и Общее собрание членов СРО.</w:t>
      </w:r>
    </w:p>
    <w:p w:rsidR="007351E0" w:rsidRPr="00EE566F" w:rsidRDefault="005A3D02" w:rsidP="005A3D02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t>2.4. </w:t>
      </w:r>
      <w:r w:rsidR="007351E0" w:rsidRPr="00EE566F">
        <w:rPr>
          <w:sz w:val="28"/>
          <w:szCs w:val="28"/>
        </w:rPr>
        <w:t xml:space="preserve">В своей деятельности </w:t>
      </w:r>
      <w:r w:rsidR="00502C36" w:rsidRPr="00EE566F">
        <w:rPr>
          <w:sz w:val="28"/>
          <w:szCs w:val="28"/>
        </w:rPr>
        <w:t>Ревизионная комиссия</w:t>
      </w:r>
      <w:r w:rsidR="007351E0" w:rsidRPr="00EE566F">
        <w:rPr>
          <w:sz w:val="28"/>
          <w:szCs w:val="28"/>
        </w:rPr>
        <w:t xml:space="preserve"> руководствуется законодательством Российской Федерации</w:t>
      </w:r>
      <w:r w:rsidR="006A1EE8" w:rsidRPr="00EE566F">
        <w:rPr>
          <w:sz w:val="28"/>
          <w:szCs w:val="28"/>
        </w:rPr>
        <w:t xml:space="preserve">, Уставом </w:t>
      </w:r>
      <w:r w:rsidR="00F027C6" w:rsidRPr="00EE566F">
        <w:rPr>
          <w:sz w:val="28"/>
          <w:szCs w:val="28"/>
        </w:rPr>
        <w:t>СРО</w:t>
      </w:r>
      <w:r w:rsidR="007351E0" w:rsidRPr="00EE566F">
        <w:rPr>
          <w:sz w:val="28"/>
          <w:szCs w:val="28"/>
        </w:rPr>
        <w:t>, настоящим Положением</w:t>
      </w:r>
      <w:r w:rsidR="00502C36" w:rsidRPr="00EE566F">
        <w:rPr>
          <w:sz w:val="28"/>
          <w:szCs w:val="28"/>
        </w:rPr>
        <w:t xml:space="preserve"> и иными внутренними документами </w:t>
      </w:r>
      <w:r w:rsidR="00F027C6" w:rsidRPr="00EE566F">
        <w:rPr>
          <w:sz w:val="28"/>
          <w:szCs w:val="28"/>
        </w:rPr>
        <w:t>СРО</w:t>
      </w:r>
      <w:r w:rsidR="007351E0" w:rsidRPr="00EE566F">
        <w:rPr>
          <w:sz w:val="28"/>
          <w:szCs w:val="28"/>
        </w:rPr>
        <w:t>.</w:t>
      </w:r>
    </w:p>
    <w:p w:rsidR="005A3D02" w:rsidRDefault="005A3D02" w:rsidP="00406CAD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t>2.5. </w:t>
      </w:r>
      <w:r w:rsidR="00382B42" w:rsidRPr="00EE566F">
        <w:rPr>
          <w:sz w:val="28"/>
          <w:szCs w:val="28"/>
        </w:rPr>
        <w:t xml:space="preserve">Ревизионная комиссия несет ответственность перед Общим собранием членов </w:t>
      </w:r>
      <w:r w:rsidR="00F027C6" w:rsidRPr="00EE566F">
        <w:rPr>
          <w:sz w:val="28"/>
          <w:szCs w:val="28"/>
        </w:rPr>
        <w:t>СРО</w:t>
      </w:r>
      <w:r w:rsidR="00382B42" w:rsidRPr="00EE566F">
        <w:rPr>
          <w:sz w:val="28"/>
          <w:szCs w:val="28"/>
        </w:rPr>
        <w:t xml:space="preserve"> за объективность и достоверность результатов своей деятельности.</w:t>
      </w:r>
    </w:p>
    <w:p w:rsidR="00406CAD" w:rsidRPr="00EE566F" w:rsidRDefault="00406CAD" w:rsidP="00406CAD">
      <w:pPr>
        <w:widowControl/>
        <w:autoSpaceDE/>
        <w:autoSpaceDN/>
        <w:rPr>
          <w:sz w:val="28"/>
          <w:szCs w:val="28"/>
        </w:rPr>
      </w:pPr>
    </w:p>
    <w:p w:rsidR="004700FB" w:rsidRDefault="005A3D02" w:rsidP="005A3D0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</w:t>
      </w:r>
      <w:r w:rsidR="00AD18BC" w:rsidRPr="00EE566F">
        <w:rPr>
          <w:b/>
          <w:sz w:val="28"/>
          <w:szCs w:val="28"/>
        </w:rPr>
        <w:t>Компетенция Ревизионной комиссии</w:t>
      </w:r>
    </w:p>
    <w:p w:rsidR="005A3D02" w:rsidRPr="00EE566F" w:rsidRDefault="005A3D02" w:rsidP="005A3D02">
      <w:pPr>
        <w:shd w:val="clear" w:color="auto" w:fill="FFFFFF"/>
        <w:jc w:val="center"/>
        <w:rPr>
          <w:b/>
          <w:sz w:val="28"/>
          <w:szCs w:val="28"/>
        </w:rPr>
      </w:pPr>
    </w:p>
    <w:p w:rsidR="007351E0" w:rsidRPr="00C43658" w:rsidRDefault="005A3D02" w:rsidP="006A37E7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t>3.1. </w:t>
      </w:r>
      <w:r w:rsidR="00AD18BC" w:rsidRPr="00EE566F">
        <w:rPr>
          <w:sz w:val="28"/>
          <w:szCs w:val="28"/>
        </w:rPr>
        <w:t>Ревизионная комиссия</w:t>
      </w:r>
      <w:r w:rsidR="006A37E7">
        <w:rPr>
          <w:sz w:val="28"/>
          <w:szCs w:val="28"/>
        </w:rPr>
        <w:t xml:space="preserve"> осуществляет проверку</w:t>
      </w:r>
      <w:r w:rsidR="00233DA9">
        <w:rPr>
          <w:sz w:val="28"/>
          <w:szCs w:val="28"/>
        </w:rPr>
        <w:t xml:space="preserve"> </w:t>
      </w:r>
      <w:r w:rsidR="00233DA9" w:rsidRPr="00C43658">
        <w:rPr>
          <w:sz w:val="28"/>
          <w:szCs w:val="28"/>
        </w:rPr>
        <w:t xml:space="preserve">финансово-хозяйственной </w:t>
      </w:r>
      <w:r w:rsidR="00AD18BC" w:rsidRPr="00C43658">
        <w:rPr>
          <w:sz w:val="28"/>
          <w:szCs w:val="28"/>
        </w:rPr>
        <w:t>деятельности</w:t>
      </w:r>
      <w:r w:rsidR="00127477" w:rsidRPr="00C43658">
        <w:rPr>
          <w:sz w:val="28"/>
          <w:szCs w:val="28"/>
        </w:rPr>
        <w:t xml:space="preserve"> </w:t>
      </w:r>
      <w:r w:rsidR="006A37E7" w:rsidRPr="00C43658">
        <w:rPr>
          <w:sz w:val="28"/>
          <w:szCs w:val="28"/>
        </w:rPr>
        <w:t>СРО по</w:t>
      </w:r>
      <w:r w:rsidR="004033E8" w:rsidRPr="00C43658">
        <w:rPr>
          <w:sz w:val="28"/>
          <w:szCs w:val="28"/>
        </w:rPr>
        <w:t xml:space="preserve"> решению Совета, но не менее одного раза в год</w:t>
      </w:r>
      <w:r w:rsidR="00734BA1" w:rsidRPr="00C43658">
        <w:rPr>
          <w:sz w:val="28"/>
          <w:szCs w:val="28"/>
        </w:rPr>
        <w:t>, за исключением случая, предусмотренного п. 3.3</w:t>
      </w:r>
      <w:r w:rsidR="00C77F54" w:rsidRPr="00C43658">
        <w:rPr>
          <w:sz w:val="28"/>
          <w:szCs w:val="28"/>
        </w:rPr>
        <w:t>.</w:t>
      </w:r>
      <w:r w:rsidR="00734BA1" w:rsidRPr="00C43658">
        <w:rPr>
          <w:sz w:val="28"/>
          <w:szCs w:val="28"/>
        </w:rPr>
        <w:t xml:space="preserve"> настоящего Положения.</w:t>
      </w:r>
      <w:r w:rsidR="009B282A" w:rsidRPr="00C43658">
        <w:rPr>
          <w:sz w:val="28"/>
          <w:szCs w:val="28"/>
        </w:rPr>
        <w:t xml:space="preserve"> </w:t>
      </w:r>
    </w:p>
    <w:p w:rsidR="00920F5B" w:rsidRDefault="005A3D02" w:rsidP="00E26AE5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t>3.2. </w:t>
      </w:r>
      <w:r w:rsidR="00920F5B" w:rsidRPr="00EE566F">
        <w:rPr>
          <w:sz w:val="28"/>
          <w:szCs w:val="28"/>
        </w:rPr>
        <w:t>Ревизионная комиссия</w:t>
      </w:r>
      <w:r w:rsidR="00B57ED3">
        <w:rPr>
          <w:sz w:val="28"/>
          <w:szCs w:val="28"/>
        </w:rPr>
        <w:t xml:space="preserve"> </w:t>
      </w:r>
      <w:r w:rsidR="00B57ED3" w:rsidRPr="00B57ED3">
        <w:rPr>
          <w:sz w:val="28"/>
          <w:szCs w:val="28"/>
        </w:rPr>
        <w:t>дает заключения по годовы</w:t>
      </w:r>
      <w:r w:rsidR="00B57ED3">
        <w:rPr>
          <w:sz w:val="28"/>
          <w:szCs w:val="28"/>
        </w:rPr>
        <w:t>м отчетам и балансам СРО.</w:t>
      </w:r>
    </w:p>
    <w:p w:rsidR="00734BA1" w:rsidRPr="00C43658" w:rsidRDefault="00734BA1" w:rsidP="00E26AE5">
      <w:pPr>
        <w:widowControl/>
        <w:autoSpaceDE/>
        <w:autoSpaceDN/>
        <w:rPr>
          <w:sz w:val="28"/>
          <w:szCs w:val="28"/>
        </w:rPr>
      </w:pPr>
      <w:r w:rsidRPr="00C43658">
        <w:rPr>
          <w:sz w:val="28"/>
          <w:szCs w:val="28"/>
        </w:rPr>
        <w:t xml:space="preserve">3.3. В случае не выявления </w:t>
      </w:r>
      <w:r w:rsidR="00B936E3" w:rsidRPr="00C43658">
        <w:rPr>
          <w:sz w:val="28"/>
          <w:szCs w:val="28"/>
        </w:rPr>
        <w:t>независимой А</w:t>
      </w:r>
      <w:r w:rsidRPr="00C43658">
        <w:rPr>
          <w:sz w:val="28"/>
          <w:szCs w:val="28"/>
        </w:rPr>
        <w:t>удиторской проверкой нарушений финансово-хозяйственной деятельности СРО, Ревизионная комиссия вправе принять решение</w:t>
      </w:r>
      <w:r w:rsidR="00B936E3" w:rsidRPr="00C43658">
        <w:rPr>
          <w:sz w:val="28"/>
          <w:szCs w:val="28"/>
        </w:rPr>
        <w:t xml:space="preserve"> собственн</w:t>
      </w:r>
      <w:r w:rsidRPr="00C43658">
        <w:rPr>
          <w:sz w:val="28"/>
          <w:szCs w:val="28"/>
        </w:rPr>
        <w:t>ую ежегодную проверку не проводить.</w:t>
      </w:r>
    </w:p>
    <w:p w:rsidR="000D2DDB" w:rsidRPr="00C43658" w:rsidRDefault="000D2DDB" w:rsidP="00E26AE5">
      <w:pPr>
        <w:widowControl/>
        <w:autoSpaceDE/>
        <w:autoSpaceDN/>
        <w:rPr>
          <w:sz w:val="28"/>
          <w:szCs w:val="28"/>
        </w:rPr>
      </w:pPr>
      <w:r w:rsidRPr="00C43658">
        <w:rPr>
          <w:sz w:val="28"/>
          <w:szCs w:val="28"/>
        </w:rPr>
        <w:t xml:space="preserve">Данное решение </w:t>
      </w:r>
      <w:r w:rsidR="00B936E3" w:rsidRPr="00C43658">
        <w:rPr>
          <w:sz w:val="28"/>
          <w:szCs w:val="28"/>
        </w:rPr>
        <w:t xml:space="preserve">принимается на основании доклада о результатах Аудиторской проверки и </w:t>
      </w:r>
      <w:r w:rsidRPr="00C43658">
        <w:rPr>
          <w:sz w:val="28"/>
          <w:szCs w:val="28"/>
        </w:rPr>
        <w:t>оформляется протоколом Ревизионной комиссии, в котором содержится соответствующее решение о необходимости проведения проверки</w:t>
      </w:r>
      <w:r w:rsidR="00B936E3" w:rsidRPr="00C43658">
        <w:rPr>
          <w:sz w:val="28"/>
          <w:szCs w:val="28"/>
        </w:rPr>
        <w:t>,</w:t>
      </w:r>
      <w:r w:rsidRPr="00C43658">
        <w:rPr>
          <w:sz w:val="28"/>
          <w:szCs w:val="28"/>
        </w:rPr>
        <w:t xml:space="preserve"> либо отсутствия таковой.</w:t>
      </w:r>
    </w:p>
    <w:p w:rsidR="005A3D02" w:rsidRPr="00EE566F" w:rsidRDefault="005A3D02" w:rsidP="00EE566F">
      <w:pPr>
        <w:widowControl/>
        <w:autoSpaceDE/>
        <w:autoSpaceDN/>
        <w:rPr>
          <w:sz w:val="28"/>
          <w:szCs w:val="28"/>
        </w:rPr>
      </w:pPr>
    </w:p>
    <w:p w:rsidR="005A3D02" w:rsidRDefault="005A3D02" w:rsidP="005A3D02">
      <w:pPr>
        <w:shd w:val="clear" w:color="auto" w:fill="FFFFFF"/>
        <w:tabs>
          <w:tab w:val="center" w:pos="5031"/>
          <w:tab w:val="right" w:pos="9354"/>
        </w:tabs>
        <w:ind w:left="709"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4. </w:t>
      </w:r>
      <w:r w:rsidR="006A1EE8" w:rsidRPr="00EE566F">
        <w:rPr>
          <w:b/>
          <w:bCs/>
          <w:iCs/>
          <w:sz w:val="28"/>
          <w:szCs w:val="28"/>
        </w:rPr>
        <w:t xml:space="preserve">Порядок формирования </w:t>
      </w:r>
      <w:r w:rsidR="00127477" w:rsidRPr="00EE566F">
        <w:rPr>
          <w:b/>
          <w:bCs/>
          <w:iCs/>
          <w:sz w:val="28"/>
          <w:szCs w:val="28"/>
        </w:rPr>
        <w:t>Ревизионной комиссии</w:t>
      </w:r>
    </w:p>
    <w:p w:rsidR="005A3D02" w:rsidRDefault="005A3D02" w:rsidP="005A3D02">
      <w:pPr>
        <w:shd w:val="clear" w:color="auto" w:fill="FFFFFF"/>
        <w:tabs>
          <w:tab w:val="center" w:pos="5031"/>
          <w:tab w:val="right" w:pos="9354"/>
        </w:tabs>
        <w:ind w:left="709" w:firstLine="0"/>
        <w:jc w:val="center"/>
        <w:rPr>
          <w:b/>
          <w:bCs/>
          <w:iCs/>
          <w:sz w:val="28"/>
          <w:szCs w:val="28"/>
        </w:rPr>
      </w:pPr>
    </w:p>
    <w:p w:rsidR="009929FC" w:rsidRDefault="00900EB6" w:rsidP="009929FC">
      <w:pPr>
        <w:shd w:val="clear" w:color="auto" w:fill="FFFFFF"/>
        <w:tabs>
          <w:tab w:val="center" w:pos="5031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127477" w:rsidRPr="00EE566F">
        <w:rPr>
          <w:sz w:val="28"/>
          <w:szCs w:val="28"/>
        </w:rPr>
        <w:t>Ревизионная комиссия</w:t>
      </w:r>
      <w:r w:rsidR="006A1EE8" w:rsidRPr="00EE566F">
        <w:rPr>
          <w:sz w:val="28"/>
          <w:szCs w:val="28"/>
        </w:rPr>
        <w:t xml:space="preserve"> </w:t>
      </w:r>
      <w:r w:rsidR="00617892" w:rsidRPr="00EE566F">
        <w:rPr>
          <w:sz w:val="28"/>
          <w:szCs w:val="28"/>
        </w:rPr>
        <w:t>избирается</w:t>
      </w:r>
      <w:r w:rsidR="006A1EE8" w:rsidRPr="00EE566F">
        <w:rPr>
          <w:sz w:val="28"/>
          <w:szCs w:val="28"/>
        </w:rPr>
        <w:t xml:space="preserve"> Общим собранием членов </w:t>
      </w:r>
      <w:r w:rsidR="00F027C6" w:rsidRPr="00EE566F">
        <w:rPr>
          <w:sz w:val="28"/>
          <w:szCs w:val="28"/>
        </w:rPr>
        <w:t>СРО</w:t>
      </w:r>
      <w:r w:rsidR="003E0615" w:rsidRPr="00EE566F">
        <w:rPr>
          <w:sz w:val="28"/>
          <w:szCs w:val="28"/>
        </w:rPr>
        <w:t xml:space="preserve"> </w:t>
      </w:r>
      <w:r w:rsidR="00664AB1" w:rsidRPr="00EE566F">
        <w:rPr>
          <w:sz w:val="28"/>
          <w:szCs w:val="28"/>
        </w:rPr>
        <w:t>из числа пр</w:t>
      </w:r>
      <w:r w:rsidR="00127477" w:rsidRPr="00EE566F">
        <w:rPr>
          <w:sz w:val="28"/>
          <w:szCs w:val="28"/>
        </w:rPr>
        <w:t xml:space="preserve">едставителей членов </w:t>
      </w:r>
      <w:r w:rsidR="00F027C6" w:rsidRPr="00EE566F">
        <w:rPr>
          <w:sz w:val="28"/>
          <w:szCs w:val="28"/>
        </w:rPr>
        <w:t>СРО</w:t>
      </w:r>
      <w:r w:rsidR="00127477" w:rsidRPr="00EE566F">
        <w:rPr>
          <w:sz w:val="28"/>
          <w:szCs w:val="28"/>
        </w:rPr>
        <w:t xml:space="preserve"> сроком на </w:t>
      </w:r>
      <w:r w:rsidR="00B57ED3">
        <w:rPr>
          <w:sz w:val="28"/>
          <w:szCs w:val="28"/>
        </w:rPr>
        <w:t>2</w:t>
      </w:r>
      <w:r w:rsidR="00127477" w:rsidRPr="00EE566F">
        <w:rPr>
          <w:sz w:val="28"/>
          <w:szCs w:val="28"/>
        </w:rPr>
        <w:t xml:space="preserve"> (</w:t>
      </w:r>
      <w:r w:rsidR="00B57ED3">
        <w:rPr>
          <w:sz w:val="28"/>
          <w:szCs w:val="28"/>
        </w:rPr>
        <w:t>два</w:t>
      </w:r>
      <w:r w:rsidR="00127477" w:rsidRPr="00EE566F">
        <w:rPr>
          <w:sz w:val="28"/>
          <w:szCs w:val="28"/>
        </w:rPr>
        <w:t>) года</w:t>
      </w:r>
      <w:r w:rsidR="00E93460" w:rsidRPr="00EE566F">
        <w:rPr>
          <w:sz w:val="28"/>
          <w:szCs w:val="28"/>
        </w:rPr>
        <w:t>.</w:t>
      </w:r>
    </w:p>
    <w:p w:rsidR="009929FC" w:rsidRDefault="009929FC" w:rsidP="009929FC">
      <w:pPr>
        <w:rPr>
          <w:sz w:val="28"/>
          <w:szCs w:val="28"/>
        </w:rPr>
      </w:pPr>
      <w:r>
        <w:rPr>
          <w:sz w:val="28"/>
          <w:szCs w:val="28"/>
        </w:rPr>
        <w:t>В состав ревизионной комиссии СРО могут входить представители юридических лиц – членов СРО и/или индивидуальные предприниматели – члены СРО.</w:t>
      </w:r>
    </w:p>
    <w:p w:rsidR="00D80215" w:rsidRDefault="00D80215" w:rsidP="009929FC">
      <w:pPr>
        <w:ind w:firstLine="0"/>
        <w:rPr>
          <w:sz w:val="28"/>
          <w:szCs w:val="28"/>
        </w:rPr>
      </w:pPr>
    </w:p>
    <w:p w:rsidR="009929FC" w:rsidRDefault="009929FC" w:rsidP="009929FC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Представителями члена СРО могут являться:</w:t>
      </w:r>
    </w:p>
    <w:p w:rsidR="009929FC" w:rsidRDefault="009929FC" w:rsidP="009929FC">
      <w:pPr>
        <w:ind w:firstLine="0"/>
        <w:rPr>
          <w:sz w:val="28"/>
          <w:szCs w:val="28"/>
        </w:rPr>
      </w:pPr>
      <w:r>
        <w:rPr>
          <w:sz w:val="28"/>
          <w:szCs w:val="28"/>
        </w:rPr>
        <w:t>- индивидуальный предприниматель, действующий на основании Свидетельства о регистрации ИП;</w:t>
      </w:r>
    </w:p>
    <w:p w:rsidR="009929FC" w:rsidRDefault="009929FC" w:rsidP="009929FC">
      <w:pPr>
        <w:ind w:firstLine="0"/>
        <w:rPr>
          <w:sz w:val="28"/>
          <w:szCs w:val="28"/>
        </w:rPr>
      </w:pPr>
      <w:r>
        <w:rPr>
          <w:sz w:val="28"/>
          <w:szCs w:val="28"/>
        </w:rPr>
        <w:t>- единоличный исполнительный орган юридического лица (руководитель), действующий на основании решения (протокола) о его назначении;</w:t>
      </w:r>
    </w:p>
    <w:p w:rsidR="000C3588" w:rsidRPr="00EE566F" w:rsidRDefault="009929FC" w:rsidP="009929FC">
      <w:pPr>
        <w:ind w:firstLine="0"/>
        <w:rPr>
          <w:sz w:val="28"/>
          <w:szCs w:val="28"/>
        </w:rPr>
      </w:pPr>
      <w:r>
        <w:rPr>
          <w:sz w:val="28"/>
          <w:szCs w:val="28"/>
        </w:rPr>
        <w:t>- физическое лицо, действующее на основании специально выданной доверенности, заверенной подписью руководителя и печатью организации – члена СРО.</w:t>
      </w:r>
    </w:p>
    <w:p w:rsidR="00127477" w:rsidRPr="00EE566F" w:rsidRDefault="00127477" w:rsidP="005A3D02">
      <w:pPr>
        <w:widowControl/>
        <w:autoSpaceDE/>
        <w:autoSpaceDN/>
        <w:rPr>
          <w:sz w:val="28"/>
          <w:szCs w:val="28"/>
        </w:rPr>
      </w:pPr>
      <w:r w:rsidRPr="00EE566F">
        <w:rPr>
          <w:sz w:val="28"/>
          <w:szCs w:val="28"/>
        </w:rPr>
        <w:t xml:space="preserve">Количество избираемых членов Ревизионной комиссии </w:t>
      </w:r>
      <w:r w:rsidR="008D6581">
        <w:rPr>
          <w:sz w:val="28"/>
          <w:szCs w:val="28"/>
        </w:rPr>
        <w:t>–</w:t>
      </w:r>
      <w:r w:rsidR="0071387B">
        <w:rPr>
          <w:sz w:val="28"/>
          <w:szCs w:val="28"/>
        </w:rPr>
        <w:t xml:space="preserve"> </w:t>
      </w:r>
      <w:r w:rsidR="008D6581">
        <w:rPr>
          <w:sz w:val="28"/>
          <w:szCs w:val="28"/>
        </w:rPr>
        <w:t xml:space="preserve">от </w:t>
      </w:r>
      <w:r w:rsidR="0071387B">
        <w:rPr>
          <w:sz w:val="28"/>
          <w:szCs w:val="28"/>
        </w:rPr>
        <w:t>тр</w:t>
      </w:r>
      <w:r w:rsidR="008D6581">
        <w:rPr>
          <w:sz w:val="28"/>
          <w:szCs w:val="28"/>
        </w:rPr>
        <w:t>ех до пяти</w:t>
      </w:r>
      <w:r w:rsidR="00C802FF">
        <w:rPr>
          <w:sz w:val="28"/>
          <w:szCs w:val="28"/>
        </w:rPr>
        <w:t xml:space="preserve"> (от разных субъектов РФ)</w:t>
      </w:r>
      <w:r w:rsidRPr="00EE566F">
        <w:rPr>
          <w:sz w:val="28"/>
          <w:szCs w:val="28"/>
        </w:rPr>
        <w:t>.</w:t>
      </w:r>
      <w:r w:rsidR="00C802FF">
        <w:rPr>
          <w:sz w:val="28"/>
          <w:szCs w:val="28"/>
        </w:rPr>
        <w:t xml:space="preserve"> </w:t>
      </w:r>
    </w:p>
    <w:p w:rsidR="00127477" w:rsidRPr="00EE566F" w:rsidRDefault="00265F40" w:rsidP="00265F40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t>4.2. </w:t>
      </w:r>
      <w:r w:rsidR="00127477" w:rsidRPr="00EE566F">
        <w:rPr>
          <w:sz w:val="28"/>
          <w:szCs w:val="28"/>
        </w:rPr>
        <w:t xml:space="preserve">Кандидаты в члены Ревизионной комиссии выдвигаются членами </w:t>
      </w:r>
      <w:r w:rsidR="00F027C6" w:rsidRPr="00EE566F">
        <w:rPr>
          <w:sz w:val="28"/>
          <w:szCs w:val="28"/>
        </w:rPr>
        <w:t>СРО</w:t>
      </w:r>
      <w:r w:rsidR="00127477" w:rsidRPr="00EE566F">
        <w:rPr>
          <w:sz w:val="28"/>
          <w:szCs w:val="28"/>
        </w:rPr>
        <w:t>.</w:t>
      </w:r>
    </w:p>
    <w:p w:rsidR="006D67CF" w:rsidRDefault="00265F40" w:rsidP="006D67CF">
      <w:pPr>
        <w:rPr>
          <w:sz w:val="28"/>
          <w:szCs w:val="28"/>
        </w:rPr>
      </w:pPr>
      <w:r>
        <w:rPr>
          <w:sz w:val="28"/>
          <w:szCs w:val="28"/>
        </w:rPr>
        <w:t>4.3. </w:t>
      </w:r>
      <w:r w:rsidR="009929FC">
        <w:rPr>
          <w:sz w:val="28"/>
          <w:szCs w:val="28"/>
        </w:rPr>
        <w:t xml:space="preserve"> </w:t>
      </w:r>
      <w:r w:rsidR="006D67CF">
        <w:rPr>
          <w:sz w:val="28"/>
          <w:szCs w:val="28"/>
        </w:rPr>
        <w:t>Совет обязан предварительно утвердить кандидата в члены Ревизионной комиссии при соблюдении следующих условий в совокупности:</w:t>
      </w:r>
    </w:p>
    <w:p w:rsidR="006D67CF" w:rsidRDefault="006D67CF" w:rsidP="006D67CF">
      <w:pPr>
        <w:rPr>
          <w:sz w:val="28"/>
          <w:szCs w:val="28"/>
        </w:rPr>
      </w:pPr>
      <w:r>
        <w:rPr>
          <w:sz w:val="28"/>
          <w:szCs w:val="28"/>
        </w:rPr>
        <w:t>4.2.1. Наличие Заявления от кандидата о намерении вступить в состав Ревизионной комиссии СРО и участвовать в работе комиссии СРО;</w:t>
      </w:r>
    </w:p>
    <w:p w:rsidR="006D67CF" w:rsidRDefault="006D67CF" w:rsidP="006D67CF">
      <w:pPr>
        <w:rPr>
          <w:sz w:val="28"/>
          <w:szCs w:val="28"/>
        </w:rPr>
      </w:pPr>
      <w:r>
        <w:rPr>
          <w:sz w:val="28"/>
          <w:szCs w:val="28"/>
        </w:rPr>
        <w:t>4.2.2. Наличие рекомендации от члена СРО, представитель которого выдвигается в качестве кандидата в состав Ревизионной комиссии СРО</w:t>
      </w:r>
      <w:r w:rsidR="00A2492D">
        <w:rPr>
          <w:sz w:val="28"/>
          <w:szCs w:val="28"/>
        </w:rPr>
        <w:t>, или от одного из членов Совета СРО</w:t>
      </w:r>
      <w:r>
        <w:rPr>
          <w:sz w:val="28"/>
          <w:szCs w:val="28"/>
        </w:rPr>
        <w:t>;</w:t>
      </w:r>
    </w:p>
    <w:p w:rsidR="006D67CF" w:rsidRDefault="006D67CF" w:rsidP="006D67CF">
      <w:pPr>
        <w:rPr>
          <w:sz w:val="28"/>
          <w:szCs w:val="28"/>
        </w:rPr>
      </w:pPr>
      <w:r>
        <w:rPr>
          <w:sz w:val="28"/>
          <w:szCs w:val="28"/>
        </w:rPr>
        <w:t>4.2.</w:t>
      </w:r>
      <w:r w:rsidR="00864728">
        <w:rPr>
          <w:sz w:val="28"/>
          <w:szCs w:val="28"/>
        </w:rPr>
        <w:t>4</w:t>
      </w:r>
      <w:r>
        <w:rPr>
          <w:sz w:val="28"/>
          <w:szCs w:val="28"/>
        </w:rPr>
        <w:t>. Наличие одного из подтверждающих полномочия документов, указанных в п. 4.1. настоящего Положения;</w:t>
      </w:r>
    </w:p>
    <w:p w:rsidR="009929FC" w:rsidRPr="00EE566F" w:rsidRDefault="006D67CF" w:rsidP="006D67CF">
      <w:pPr>
        <w:rPr>
          <w:sz w:val="28"/>
          <w:szCs w:val="28"/>
        </w:rPr>
      </w:pPr>
      <w:r>
        <w:rPr>
          <w:sz w:val="28"/>
          <w:szCs w:val="28"/>
        </w:rPr>
        <w:t xml:space="preserve">4.3. Кандидаты, не прошедшие процедуры предварительного утверждения Советом, не могут быть </w:t>
      </w:r>
      <w:r w:rsidR="00A2492D">
        <w:rPr>
          <w:sz w:val="28"/>
          <w:szCs w:val="28"/>
        </w:rPr>
        <w:t>допущены до процедуры голосования на Общем собрании членов СРО;</w:t>
      </w:r>
    </w:p>
    <w:p w:rsidR="000231BA" w:rsidRPr="00EE566F" w:rsidRDefault="00265F40" w:rsidP="00265F40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t>4.4. </w:t>
      </w:r>
      <w:r w:rsidR="00127477" w:rsidRPr="00EE566F">
        <w:rPr>
          <w:sz w:val="28"/>
          <w:szCs w:val="28"/>
        </w:rPr>
        <w:t>Голосование</w:t>
      </w:r>
      <w:r w:rsidR="000231BA" w:rsidRPr="00EE566F">
        <w:rPr>
          <w:sz w:val="28"/>
          <w:szCs w:val="28"/>
        </w:rPr>
        <w:t xml:space="preserve"> по вопросу об избрании членов Ревизионной комиссии</w:t>
      </w:r>
      <w:r w:rsidR="00127477" w:rsidRPr="00EE566F">
        <w:rPr>
          <w:sz w:val="28"/>
          <w:szCs w:val="28"/>
        </w:rPr>
        <w:t xml:space="preserve"> осущес</w:t>
      </w:r>
      <w:r w:rsidR="000924C1">
        <w:rPr>
          <w:sz w:val="28"/>
          <w:szCs w:val="28"/>
        </w:rPr>
        <w:t xml:space="preserve">твляется отдельно за каждого </w:t>
      </w:r>
      <w:r w:rsidR="00127477" w:rsidRPr="00EE566F">
        <w:rPr>
          <w:sz w:val="28"/>
          <w:szCs w:val="28"/>
        </w:rPr>
        <w:t>кандидат</w:t>
      </w:r>
      <w:r w:rsidR="000924C1">
        <w:rPr>
          <w:sz w:val="28"/>
          <w:szCs w:val="28"/>
        </w:rPr>
        <w:t>а</w:t>
      </w:r>
      <w:r w:rsidR="00127477" w:rsidRPr="00EE566F">
        <w:rPr>
          <w:sz w:val="28"/>
          <w:szCs w:val="28"/>
        </w:rPr>
        <w:t xml:space="preserve">, если Общим собранием </w:t>
      </w:r>
      <w:r w:rsidR="000231BA" w:rsidRPr="00EE566F">
        <w:rPr>
          <w:sz w:val="28"/>
          <w:szCs w:val="28"/>
        </w:rPr>
        <w:t xml:space="preserve">членов </w:t>
      </w:r>
      <w:r w:rsidR="00F027C6" w:rsidRPr="00EE566F">
        <w:rPr>
          <w:sz w:val="28"/>
          <w:szCs w:val="28"/>
        </w:rPr>
        <w:t>СРО</w:t>
      </w:r>
      <w:r w:rsidR="000231BA" w:rsidRPr="00EE566F">
        <w:rPr>
          <w:sz w:val="28"/>
          <w:szCs w:val="28"/>
        </w:rPr>
        <w:t xml:space="preserve"> </w:t>
      </w:r>
      <w:r w:rsidR="00127477" w:rsidRPr="00EE566F">
        <w:rPr>
          <w:sz w:val="28"/>
          <w:szCs w:val="28"/>
        </w:rPr>
        <w:t>не принято решение о го</w:t>
      </w:r>
      <w:r>
        <w:rPr>
          <w:sz w:val="28"/>
          <w:szCs w:val="28"/>
        </w:rPr>
        <w:t>лосовании за список кандидатов.</w:t>
      </w:r>
    </w:p>
    <w:p w:rsidR="00127477" w:rsidRPr="00EE566F" w:rsidRDefault="00265F40" w:rsidP="00265F40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t>4.5. </w:t>
      </w:r>
      <w:r w:rsidR="00D8000F" w:rsidRPr="00EE566F">
        <w:rPr>
          <w:sz w:val="28"/>
          <w:szCs w:val="28"/>
        </w:rPr>
        <w:t>Ревизионная комиссия из своего состава избирает Председателя Ревизи</w:t>
      </w:r>
      <w:r w:rsidR="0046682B">
        <w:rPr>
          <w:sz w:val="28"/>
          <w:szCs w:val="28"/>
        </w:rPr>
        <w:t>онной комиссии</w:t>
      </w:r>
      <w:r w:rsidR="00541EDF">
        <w:rPr>
          <w:sz w:val="28"/>
          <w:szCs w:val="28"/>
        </w:rPr>
        <w:t xml:space="preserve"> и при необходимости – Заместителя Председателя комиссии</w:t>
      </w:r>
      <w:r w:rsidR="00D8000F" w:rsidRPr="00EE566F">
        <w:rPr>
          <w:sz w:val="28"/>
          <w:szCs w:val="28"/>
        </w:rPr>
        <w:t>.</w:t>
      </w:r>
    </w:p>
    <w:p w:rsidR="00D8000F" w:rsidRPr="00EE566F" w:rsidRDefault="00265F40" w:rsidP="00265F40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t>4.6. </w:t>
      </w:r>
      <w:r w:rsidR="00D8000F" w:rsidRPr="00EE566F">
        <w:rPr>
          <w:sz w:val="28"/>
          <w:szCs w:val="28"/>
        </w:rPr>
        <w:t xml:space="preserve">Председатель Ревизионной комиссии, а также члены Ревизионной комиссии не могут одновременно являться членами органов управления </w:t>
      </w:r>
      <w:r w:rsidR="00F027C6" w:rsidRPr="00EE566F">
        <w:rPr>
          <w:sz w:val="28"/>
          <w:szCs w:val="28"/>
        </w:rPr>
        <w:t>СРО</w:t>
      </w:r>
      <w:r w:rsidR="00D8000F" w:rsidRPr="00EE566F">
        <w:rPr>
          <w:sz w:val="28"/>
          <w:szCs w:val="28"/>
        </w:rPr>
        <w:t>.</w:t>
      </w:r>
    </w:p>
    <w:p w:rsidR="000924C1" w:rsidRDefault="00265F40" w:rsidP="006A37E7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lastRenderedPageBreak/>
        <w:t>4.7. </w:t>
      </w:r>
      <w:r w:rsidR="00D8000F" w:rsidRPr="00EE566F">
        <w:rPr>
          <w:sz w:val="28"/>
          <w:szCs w:val="28"/>
        </w:rPr>
        <w:t xml:space="preserve">Информация о персональном составе Ревизионной комиссии доводится до сведения всех членов </w:t>
      </w:r>
      <w:r w:rsidR="00F027C6" w:rsidRPr="00EE566F">
        <w:rPr>
          <w:sz w:val="28"/>
          <w:szCs w:val="28"/>
        </w:rPr>
        <w:t>СРО</w:t>
      </w:r>
      <w:r w:rsidR="000924C1">
        <w:rPr>
          <w:sz w:val="28"/>
          <w:szCs w:val="28"/>
        </w:rPr>
        <w:t>, путем размещения на официальном сайте СРО.</w:t>
      </w:r>
    </w:p>
    <w:p w:rsidR="00380FFF" w:rsidRPr="006A37E7" w:rsidRDefault="000924C1" w:rsidP="006A37E7">
      <w:pPr>
        <w:widowControl/>
        <w:autoSpaceDE/>
        <w:autoSpaceDN/>
        <w:rPr>
          <w:sz w:val="28"/>
          <w:szCs w:val="28"/>
        </w:rPr>
      </w:pPr>
      <w:r w:rsidRPr="006A37E7">
        <w:rPr>
          <w:sz w:val="28"/>
          <w:szCs w:val="28"/>
        </w:rPr>
        <w:t xml:space="preserve"> </w:t>
      </w:r>
    </w:p>
    <w:p w:rsidR="009B282A" w:rsidRPr="00EE566F" w:rsidRDefault="00265F40" w:rsidP="00734BA1">
      <w:pPr>
        <w:shd w:val="clear" w:color="auto" w:fill="FFFFFF"/>
        <w:ind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5. </w:t>
      </w:r>
      <w:r w:rsidR="007F4E64" w:rsidRPr="00EE566F">
        <w:rPr>
          <w:b/>
          <w:bCs/>
          <w:iCs/>
          <w:sz w:val="28"/>
          <w:szCs w:val="28"/>
        </w:rPr>
        <w:t>П</w:t>
      </w:r>
      <w:r w:rsidR="00382B42" w:rsidRPr="00EE566F">
        <w:rPr>
          <w:b/>
          <w:bCs/>
          <w:iCs/>
          <w:sz w:val="28"/>
          <w:szCs w:val="28"/>
        </w:rPr>
        <w:t>олномочия</w:t>
      </w:r>
      <w:r w:rsidR="007F4E64" w:rsidRPr="00EE566F">
        <w:rPr>
          <w:b/>
          <w:bCs/>
          <w:iCs/>
          <w:sz w:val="28"/>
          <w:szCs w:val="28"/>
        </w:rPr>
        <w:t xml:space="preserve"> </w:t>
      </w:r>
      <w:r w:rsidR="00382B42" w:rsidRPr="00EE566F">
        <w:rPr>
          <w:b/>
          <w:bCs/>
          <w:iCs/>
          <w:sz w:val="28"/>
          <w:szCs w:val="28"/>
        </w:rPr>
        <w:t>Председателя</w:t>
      </w:r>
    </w:p>
    <w:p w:rsidR="00265F40" w:rsidRDefault="00382B42" w:rsidP="00734BA1">
      <w:pPr>
        <w:shd w:val="clear" w:color="auto" w:fill="FFFFFF"/>
        <w:jc w:val="center"/>
        <w:rPr>
          <w:b/>
          <w:bCs/>
          <w:iCs/>
          <w:sz w:val="28"/>
          <w:szCs w:val="28"/>
        </w:rPr>
      </w:pPr>
      <w:r w:rsidRPr="00EE566F">
        <w:rPr>
          <w:b/>
          <w:bCs/>
          <w:iCs/>
          <w:sz w:val="28"/>
          <w:szCs w:val="28"/>
        </w:rPr>
        <w:t>и членов Ревизионной комиссии</w:t>
      </w:r>
    </w:p>
    <w:p w:rsidR="00D80215" w:rsidRPr="00EE566F" w:rsidRDefault="00D80215" w:rsidP="000C2C95">
      <w:pPr>
        <w:shd w:val="clear" w:color="auto" w:fill="FFFFFF"/>
        <w:jc w:val="center"/>
        <w:rPr>
          <w:b/>
          <w:bCs/>
          <w:iCs/>
          <w:sz w:val="28"/>
          <w:szCs w:val="28"/>
        </w:rPr>
      </w:pPr>
    </w:p>
    <w:p w:rsidR="003B5805" w:rsidRPr="005728ED" w:rsidRDefault="00265F40" w:rsidP="00265F40">
      <w:pPr>
        <w:widowControl/>
        <w:autoSpaceDE/>
        <w:autoSpaceDN/>
        <w:ind w:left="709" w:firstLine="0"/>
        <w:rPr>
          <w:sz w:val="28"/>
          <w:szCs w:val="28"/>
          <w:u w:val="single"/>
        </w:rPr>
      </w:pPr>
      <w:r w:rsidRPr="005728ED">
        <w:rPr>
          <w:sz w:val="28"/>
          <w:szCs w:val="28"/>
          <w:u w:val="single"/>
        </w:rPr>
        <w:t>5.1. </w:t>
      </w:r>
      <w:r w:rsidR="003B5805" w:rsidRPr="005728ED">
        <w:rPr>
          <w:sz w:val="28"/>
          <w:szCs w:val="28"/>
          <w:u w:val="single"/>
        </w:rPr>
        <w:t xml:space="preserve">Председатель </w:t>
      </w:r>
      <w:r w:rsidR="00382B42" w:rsidRPr="005728ED">
        <w:rPr>
          <w:sz w:val="28"/>
          <w:szCs w:val="28"/>
          <w:u w:val="single"/>
        </w:rPr>
        <w:t>Ревизионной комиссии</w:t>
      </w:r>
      <w:r w:rsidR="003B5805" w:rsidRPr="005728ED">
        <w:rPr>
          <w:sz w:val="28"/>
          <w:szCs w:val="28"/>
          <w:u w:val="single"/>
        </w:rPr>
        <w:t>:</w:t>
      </w:r>
    </w:p>
    <w:p w:rsidR="003B5805" w:rsidRPr="00EE566F" w:rsidRDefault="00265F40" w:rsidP="00265F40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t>1) </w:t>
      </w:r>
      <w:r w:rsidR="00382B42" w:rsidRPr="00EE566F">
        <w:rPr>
          <w:sz w:val="28"/>
          <w:szCs w:val="28"/>
        </w:rPr>
        <w:t>представляет Ревизионную комиссию на Общем со</w:t>
      </w:r>
      <w:r w:rsidR="005E0972" w:rsidRPr="00EE566F">
        <w:rPr>
          <w:sz w:val="28"/>
          <w:szCs w:val="28"/>
        </w:rPr>
        <w:t xml:space="preserve">брании, в Совете </w:t>
      </w:r>
      <w:r w:rsidR="00F027C6" w:rsidRPr="00EE566F">
        <w:rPr>
          <w:sz w:val="28"/>
          <w:szCs w:val="28"/>
        </w:rPr>
        <w:t>СРО</w:t>
      </w:r>
      <w:r w:rsidR="005E0972" w:rsidRPr="00EE566F">
        <w:rPr>
          <w:sz w:val="28"/>
          <w:szCs w:val="28"/>
        </w:rPr>
        <w:t xml:space="preserve">, перед </w:t>
      </w:r>
      <w:r w:rsidR="00806ACC">
        <w:rPr>
          <w:sz w:val="28"/>
          <w:szCs w:val="28"/>
        </w:rPr>
        <w:t>Генеральным директором</w:t>
      </w:r>
      <w:r w:rsidR="00F027C6" w:rsidRPr="00EE566F">
        <w:rPr>
          <w:sz w:val="28"/>
          <w:szCs w:val="28"/>
        </w:rPr>
        <w:t xml:space="preserve"> СРО</w:t>
      </w:r>
      <w:r w:rsidR="006A37E7">
        <w:rPr>
          <w:sz w:val="28"/>
          <w:szCs w:val="28"/>
        </w:rPr>
        <w:t>;</w:t>
      </w:r>
    </w:p>
    <w:p w:rsidR="003B5805" w:rsidRPr="00EE566F" w:rsidRDefault="00265F40" w:rsidP="00265F40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t>2) </w:t>
      </w:r>
      <w:r w:rsidR="00382B42" w:rsidRPr="00EE566F">
        <w:rPr>
          <w:sz w:val="28"/>
          <w:szCs w:val="28"/>
        </w:rPr>
        <w:t>руководит работой Ревизионной комиссии и организует ее работу, распределяет обязанности между членами Ревизионной комиссии</w:t>
      </w:r>
      <w:r w:rsidR="006A37E7">
        <w:rPr>
          <w:sz w:val="28"/>
          <w:szCs w:val="28"/>
        </w:rPr>
        <w:t>;</w:t>
      </w:r>
    </w:p>
    <w:p w:rsidR="003B5805" w:rsidRPr="00EE566F" w:rsidRDefault="00265F40" w:rsidP="00265F40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t>3</w:t>
      </w:r>
      <w:r w:rsidRPr="00265F40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r w:rsidR="00382B42" w:rsidRPr="00EE566F">
        <w:rPr>
          <w:sz w:val="28"/>
          <w:szCs w:val="28"/>
        </w:rPr>
        <w:t>обеспечивает ведение документации, отражающей работу Ревизионной комиссии</w:t>
      </w:r>
      <w:r w:rsidR="006A37E7">
        <w:rPr>
          <w:sz w:val="28"/>
          <w:szCs w:val="28"/>
        </w:rPr>
        <w:t>;</w:t>
      </w:r>
    </w:p>
    <w:p w:rsidR="003B5805" w:rsidRDefault="00265F40" w:rsidP="00265F40">
      <w:pPr>
        <w:widowControl/>
        <w:autoSpaceDE/>
        <w:autoSpaceDN/>
        <w:rPr>
          <w:sz w:val="28"/>
          <w:szCs w:val="28"/>
        </w:rPr>
      </w:pPr>
      <w:r w:rsidRPr="00265F40">
        <w:rPr>
          <w:sz w:val="28"/>
          <w:szCs w:val="28"/>
        </w:rPr>
        <w:t>4)</w:t>
      </w:r>
      <w:r>
        <w:rPr>
          <w:sz w:val="28"/>
          <w:szCs w:val="28"/>
          <w:lang w:val="en-US"/>
        </w:rPr>
        <w:t> </w:t>
      </w:r>
      <w:r w:rsidR="003B5805" w:rsidRPr="00EE566F">
        <w:rPr>
          <w:sz w:val="28"/>
          <w:szCs w:val="28"/>
        </w:rPr>
        <w:t xml:space="preserve">осуществляет иные функции по управлению деятельностью </w:t>
      </w:r>
      <w:r w:rsidR="00382B42" w:rsidRPr="00EE566F">
        <w:rPr>
          <w:sz w:val="28"/>
          <w:szCs w:val="28"/>
        </w:rPr>
        <w:t>Ревизионной комиссии</w:t>
      </w:r>
      <w:r w:rsidR="006A37E7">
        <w:rPr>
          <w:sz w:val="28"/>
          <w:szCs w:val="28"/>
        </w:rPr>
        <w:t>;</w:t>
      </w:r>
    </w:p>
    <w:p w:rsidR="00F468F3" w:rsidRPr="00EE566F" w:rsidRDefault="00265F40" w:rsidP="00265F40">
      <w:pPr>
        <w:widowControl/>
        <w:autoSpaceDE/>
        <w:autoSpaceDN/>
        <w:rPr>
          <w:sz w:val="28"/>
          <w:szCs w:val="28"/>
        </w:rPr>
      </w:pPr>
      <w:r w:rsidRPr="00265F40">
        <w:rPr>
          <w:sz w:val="28"/>
          <w:szCs w:val="28"/>
        </w:rPr>
        <w:t>5.2.</w:t>
      </w:r>
      <w:r>
        <w:rPr>
          <w:sz w:val="28"/>
          <w:szCs w:val="28"/>
          <w:lang w:val="en-US"/>
        </w:rPr>
        <w:t> </w:t>
      </w:r>
      <w:r w:rsidR="00382B42" w:rsidRPr="00EE566F">
        <w:rPr>
          <w:sz w:val="28"/>
          <w:szCs w:val="28"/>
        </w:rPr>
        <w:t>В отсутствие Председателя Ревизионной комиссии его обязанности исполняет заместитель председателя Ревизионной комиссии</w:t>
      </w:r>
      <w:r w:rsidR="00F468F3" w:rsidRPr="00EE566F">
        <w:rPr>
          <w:sz w:val="28"/>
          <w:szCs w:val="28"/>
        </w:rPr>
        <w:t>.</w:t>
      </w:r>
    </w:p>
    <w:p w:rsidR="00B70460" w:rsidRPr="009056CE" w:rsidRDefault="00B70460" w:rsidP="00B70460">
      <w:pPr>
        <w:widowControl/>
        <w:autoSpaceDE/>
        <w:autoSpaceDN/>
        <w:ind w:firstLine="0"/>
        <w:rPr>
          <w:sz w:val="28"/>
          <w:szCs w:val="28"/>
        </w:rPr>
      </w:pPr>
    </w:p>
    <w:p w:rsidR="00382B42" w:rsidRDefault="00265F40" w:rsidP="00265F40">
      <w:pPr>
        <w:widowControl/>
        <w:autoSpaceDE/>
        <w:autoSpaceDN/>
        <w:rPr>
          <w:sz w:val="28"/>
          <w:szCs w:val="28"/>
          <w:u w:val="single"/>
        </w:rPr>
      </w:pPr>
      <w:r w:rsidRPr="005728ED">
        <w:rPr>
          <w:sz w:val="28"/>
          <w:szCs w:val="28"/>
          <w:u w:val="single"/>
        </w:rPr>
        <w:t>5.3.</w:t>
      </w:r>
      <w:r w:rsidRPr="005728ED">
        <w:rPr>
          <w:sz w:val="28"/>
          <w:szCs w:val="28"/>
          <w:u w:val="single"/>
          <w:lang w:val="en-US"/>
        </w:rPr>
        <w:t> </w:t>
      </w:r>
      <w:r w:rsidR="00382B42" w:rsidRPr="005728ED">
        <w:rPr>
          <w:sz w:val="28"/>
          <w:szCs w:val="28"/>
          <w:u w:val="single"/>
        </w:rPr>
        <w:t>Члены Ревизионной комиссии:</w:t>
      </w:r>
    </w:p>
    <w:p w:rsidR="00B70460" w:rsidRPr="005728ED" w:rsidRDefault="00B70460" w:rsidP="00265F40">
      <w:pPr>
        <w:widowControl/>
        <w:autoSpaceDE/>
        <w:autoSpaceDN/>
        <w:rPr>
          <w:sz w:val="28"/>
          <w:szCs w:val="28"/>
          <w:u w:val="single"/>
        </w:rPr>
      </w:pPr>
    </w:p>
    <w:p w:rsidR="006A37E7" w:rsidRDefault="00265F40" w:rsidP="00265F40">
      <w:pPr>
        <w:widowControl/>
        <w:autoSpaceDE/>
        <w:autoSpaceDN/>
        <w:rPr>
          <w:sz w:val="28"/>
          <w:szCs w:val="28"/>
        </w:rPr>
      </w:pPr>
      <w:r w:rsidRPr="00265F40"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 w:rsidR="00382B42" w:rsidRPr="00EE566F">
        <w:rPr>
          <w:sz w:val="28"/>
          <w:szCs w:val="28"/>
        </w:rPr>
        <w:t xml:space="preserve">принимают участие в проведении проверок деятельности органов управления </w:t>
      </w:r>
      <w:r w:rsidR="00F027C6" w:rsidRPr="00EE566F">
        <w:rPr>
          <w:sz w:val="28"/>
          <w:szCs w:val="28"/>
        </w:rPr>
        <w:t>СРО</w:t>
      </w:r>
      <w:r w:rsidR="006A37E7">
        <w:rPr>
          <w:sz w:val="28"/>
          <w:szCs w:val="28"/>
        </w:rPr>
        <w:t>;</w:t>
      </w:r>
    </w:p>
    <w:p w:rsidR="00382B42" w:rsidRDefault="00265F40" w:rsidP="00265F40">
      <w:pPr>
        <w:widowControl/>
        <w:autoSpaceDE/>
        <w:autoSpaceDN/>
        <w:rPr>
          <w:sz w:val="28"/>
          <w:szCs w:val="28"/>
        </w:rPr>
      </w:pPr>
      <w:r w:rsidRPr="00265F40"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 w:rsidR="00382B42" w:rsidRPr="00EE566F">
        <w:rPr>
          <w:sz w:val="28"/>
          <w:szCs w:val="28"/>
        </w:rPr>
        <w:t>принимают участие в подготовке планов и отчето</w:t>
      </w:r>
      <w:r w:rsidR="005728ED">
        <w:rPr>
          <w:sz w:val="28"/>
          <w:szCs w:val="28"/>
        </w:rPr>
        <w:t>в о работе Ревизионной комиссии</w:t>
      </w:r>
      <w:r w:rsidR="006A37E7">
        <w:rPr>
          <w:sz w:val="28"/>
          <w:szCs w:val="28"/>
        </w:rPr>
        <w:t>;</w:t>
      </w:r>
    </w:p>
    <w:p w:rsidR="003358C3" w:rsidRPr="005728ED" w:rsidRDefault="003358C3" w:rsidP="00265F40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t>3) выполняют иные функции, касаемо деятельности Ревизионной комиссии</w:t>
      </w:r>
      <w:r w:rsidR="006A37E7">
        <w:rPr>
          <w:sz w:val="28"/>
          <w:szCs w:val="28"/>
        </w:rPr>
        <w:t>.</w:t>
      </w:r>
    </w:p>
    <w:p w:rsidR="00265F40" w:rsidRPr="005728ED" w:rsidRDefault="00265F40" w:rsidP="00265F40">
      <w:pPr>
        <w:widowControl/>
        <w:autoSpaceDE/>
        <w:autoSpaceDN/>
        <w:rPr>
          <w:sz w:val="28"/>
          <w:szCs w:val="28"/>
        </w:rPr>
      </w:pPr>
    </w:p>
    <w:p w:rsidR="007D1F16" w:rsidRPr="00E339A0" w:rsidRDefault="00265F40" w:rsidP="00265F40">
      <w:pPr>
        <w:shd w:val="clear" w:color="auto" w:fill="FFFFFF"/>
        <w:ind w:left="709" w:firstLine="0"/>
        <w:jc w:val="center"/>
        <w:rPr>
          <w:b/>
          <w:bCs/>
          <w:iCs/>
          <w:sz w:val="28"/>
          <w:szCs w:val="28"/>
        </w:rPr>
      </w:pPr>
      <w:bookmarkStart w:id="0" w:name="3"/>
      <w:r w:rsidRPr="00265F40">
        <w:rPr>
          <w:b/>
          <w:bCs/>
          <w:iCs/>
          <w:sz w:val="28"/>
          <w:szCs w:val="28"/>
        </w:rPr>
        <w:t>6.</w:t>
      </w:r>
      <w:r>
        <w:rPr>
          <w:b/>
          <w:bCs/>
          <w:iCs/>
          <w:sz w:val="28"/>
          <w:szCs w:val="28"/>
          <w:lang w:val="en-US"/>
        </w:rPr>
        <w:t> </w:t>
      </w:r>
      <w:r w:rsidR="007D1F16" w:rsidRPr="00EE566F">
        <w:rPr>
          <w:b/>
          <w:bCs/>
          <w:iCs/>
          <w:sz w:val="28"/>
          <w:szCs w:val="28"/>
        </w:rPr>
        <w:t>Срок полномочий членов Ревизионной комиссии</w:t>
      </w:r>
      <w:bookmarkEnd w:id="0"/>
    </w:p>
    <w:p w:rsidR="00265F40" w:rsidRPr="00E339A0" w:rsidRDefault="00265F40" w:rsidP="00265F40">
      <w:pPr>
        <w:shd w:val="clear" w:color="auto" w:fill="FFFFFF"/>
        <w:ind w:left="709" w:firstLine="0"/>
        <w:jc w:val="center"/>
        <w:rPr>
          <w:b/>
          <w:bCs/>
          <w:iCs/>
          <w:sz w:val="28"/>
          <w:szCs w:val="28"/>
        </w:rPr>
      </w:pPr>
    </w:p>
    <w:p w:rsidR="007D1F16" w:rsidRPr="00EE566F" w:rsidRDefault="00265F40" w:rsidP="003F4394">
      <w:pPr>
        <w:pStyle w:val="ac"/>
        <w:widowControl/>
        <w:autoSpaceDE/>
        <w:autoSpaceDN/>
        <w:ind w:left="0"/>
        <w:rPr>
          <w:sz w:val="28"/>
          <w:szCs w:val="28"/>
        </w:rPr>
      </w:pPr>
      <w:r>
        <w:rPr>
          <w:sz w:val="28"/>
          <w:szCs w:val="28"/>
        </w:rPr>
        <w:t>6.1. </w:t>
      </w:r>
      <w:r w:rsidR="007D1F16" w:rsidRPr="00EE566F">
        <w:rPr>
          <w:sz w:val="28"/>
          <w:szCs w:val="28"/>
        </w:rPr>
        <w:t>Член</w:t>
      </w:r>
      <w:r w:rsidR="00E339A0">
        <w:rPr>
          <w:sz w:val="28"/>
          <w:szCs w:val="28"/>
        </w:rPr>
        <w:t>ы</w:t>
      </w:r>
      <w:r w:rsidR="007D1F16" w:rsidRPr="00EE566F">
        <w:rPr>
          <w:sz w:val="28"/>
          <w:szCs w:val="28"/>
        </w:rPr>
        <w:t xml:space="preserve"> Ревизионной комиссии</w:t>
      </w:r>
      <w:r w:rsidR="005336BC">
        <w:rPr>
          <w:sz w:val="28"/>
          <w:szCs w:val="28"/>
        </w:rPr>
        <w:t xml:space="preserve"> приобретают</w:t>
      </w:r>
      <w:r w:rsidR="007D1F16" w:rsidRPr="00EE566F">
        <w:rPr>
          <w:sz w:val="28"/>
          <w:szCs w:val="28"/>
        </w:rPr>
        <w:t xml:space="preserve"> свои полномочия со дня, следующего за днем принятия Общим собранием членов </w:t>
      </w:r>
      <w:r w:rsidR="00F027C6" w:rsidRPr="00EE566F">
        <w:rPr>
          <w:sz w:val="28"/>
          <w:szCs w:val="28"/>
        </w:rPr>
        <w:t>СРО</w:t>
      </w:r>
      <w:r w:rsidR="007D1F16" w:rsidRPr="00EE566F">
        <w:rPr>
          <w:sz w:val="28"/>
          <w:szCs w:val="28"/>
        </w:rPr>
        <w:t xml:space="preserve"> решения </w:t>
      </w:r>
      <w:r w:rsidR="005336BC">
        <w:rPr>
          <w:sz w:val="28"/>
          <w:szCs w:val="28"/>
        </w:rPr>
        <w:t>об их</w:t>
      </w:r>
      <w:r w:rsidR="007D1F16" w:rsidRPr="00EE566F">
        <w:rPr>
          <w:sz w:val="28"/>
          <w:szCs w:val="28"/>
        </w:rPr>
        <w:t xml:space="preserve"> избрании.</w:t>
      </w:r>
    </w:p>
    <w:p w:rsidR="007D1F16" w:rsidRPr="00EE566F" w:rsidRDefault="003F4394" w:rsidP="003F4394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t>6.2. </w:t>
      </w:r>
      <w:r w:rsidR="007D1F16" w:rsidRPr="00EE566F">
        <w:rPr>
          <w:sz w:val="28"/>
          <w:szCs w:val="28"/>
        </w:rPr>
        <w:t>Полномочия члена Ревизионной комиссии</w:t>
      </w:r>
      <w:r w:rsidR="00515A35">
        <w:rPr>
          <w:sz w:val="28"/>
          <w:szCs w:val="28"/>
        </w:rPr>
        <w:t>, в том числе председателя Ревизионной комиссии</w:t>
      </w:r>
      <w:r w:rsidR="007D1F16" w:rsidRPr="00EE566F">
        <w:rPr>
          <w:sz w:val="28"/>
          <w:szCs w:val="28"/>
        </w:rPr>
        <w:t xml:space="preserve"> прекращаются по истечении </w:t>
      </w:r>
      <w:r w:rsidR="00C36A64">
        <w:rPr>
          <w:sz w:val="28"/>
          <w:szCs w:val="28"/>
        </w:rPr>
        <w:t>2</w:t>
      </w:r>
      <w:r w:rsidR="007D1F16" w:rsidRPr="00EE566F">
        <w:rPr>
          <w:sz w:val="28"/>
          <w:szCs w:val="28"/>
        </w:rPr>
        <w:t xml:space="preserve"> (</w:t>
      </w:r>
      <w:r w:rsidR="00C36A64">
        <w:rPr>
          <w:sz w:val="28"/>
          <w:szCs w:val="28"/>
        </w:rPr>
        <w:t>двух</w:t>
      </w:r>
      <w:r w:rsidR="007D1F16" w:rsidRPr="00EE566F">
        <w:rPr>
          <w:sz w:val="28"/>
          <w:szCs w:val="28"/>
        </w:rPr>
        <w:t>) лет с даты, указанной в п. 6.1. настоящего Положения</w:t>
      </w:r>
      <w:r w:rsidR="00C36A64">
        <w:rPr>
          <w:sz w:val="28"/>
          <w:szCs w:val="28"/>
        </w:rPr>
        <w:t xml:space="preserve">. Члены Ревизионной комиссии могут переизбираться на новый срок </w:t>
      </w:r>
      <w:r w:rsidR="00E339A0">
        <w:rPr>
          <w:sz w:val="28"/>
          <w:szCs w:val="28"/>
        </w:rPr>
        <w:t>неограниченное число раз.</w:t>
      </w:r>
    </w:p>
    <w:p w:rsidR="007D1F16" w:rsidRPr="00EE566F" w:rsidRDefault="003F4394" w:rsidP="003F4394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t>6.</w:t>
      </w:r>
      <w:r w:rsidR="00C36A64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7D1F16" w:rsidRPr="00EE566F">
        <w:rPr>
          <w:sz w:val="28"/>
          <w:szCs w:val="28"/>
        </w:rPr>
        <w:t>Полномочия члена Ревизионной комиссии</w:t>
      </w:r>
      <w:r w:rsidR="00962A9A">
        <w:rPr>
          <w:sz w:val="28"/>
          <w:szCs w:val="28"/>
        </w:rPr>
        <w:t>, в том числе Председателя Ревизионной комиссии,</w:t>
      </w:r>
      <w:r w:rsidR="007D1F16" w:rsidRPr="00EE566F">
        <w:rPr>
          <w:sz w:val="28"/>
          <w:szCs w:val="28"/>
        </w:rPr>
        <w:t xml:space="preserve"> прекращаются досрочно в случаях:</w:t>
      </w:r>
    </w:p>
    <w:p w:rsidR="007D1F16" w:rsidRPr="00EE566F" w:rsidRDefault="003F4394" w:rsidP="003F4394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t>1) </w:t>
      </w:r>
      <w:r w:rsidR="007D1F16" w:rsidRPr="00EE566F">
        <w:rPr>
          <w:sz w:val="28"/>
          <w:szCs w:val="28"/>
        </w:rPr>
        <w:t>физической невозможности исполнения обязанностей (смерть, признание безвестно отсутствующим, объявление умершим, признание недееспособным в порядке, установленном законода</w:t>
      </w:r>
      <w:r w:rsidR="007E6EA0">
        <w:rPr>
          <w:sz w:val="28"/>
          <w:szCs w:val="28"/>
        </w:rPr>
        <w:t>тельством Российской Федерации)</w:t>
      </w:r>
      <w:r w:rsidR="00962A9A">
        <w:rPr>
          <w:sz w:val="28"/>
          <w:szCs w:val="28"/>
        </w:rPr>
        <w:t xml:space="preserve"> – с даты наступления соответствующего события</w:t>
      </w:r>
      <w:r w:rsidR="00380FFF">
        <w:rPr>
          <w:sz w:val="28"/>
          <w:szCs w:val="28"/>
        </w:rPr>
        <w:t>;</w:t>
      </w:r>
    </w:p>
    <w:p w:rsidR="007D1F16" w:rsidRPr="00EE566F" w:rsidRDefault="003F4394" w:rsidP="00A64D5E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lastRenderedPageBreak/>
        <w:t>2) </w:t>
      </w:r>
      <w:r w:rsidR="007E6EA0">
        <w:rPr>
          <w:sz w:val="28"/>
          <w:szCs w:val="28"/>
        </w:rPr>
        <w:t xml:space="preserve">подачи заявления о добровольной отставке на имя </w:t>
      </w:r>
      <w:r w:rsidR="00806ACC">
        <w:rPr>
          <w:sz w:val="28"/>
          <w:szCs w:val="28"/>
        </w:rPr>
        <w:t>Президента</w:t>
      </w:r>
      <w:r w:rsidR="007E6EA0">
        <w:rPr>
          <w:sz w:val="28"/>
          <w:szCs w:val="28"/>
        </w:rPr>
        <w:t xml:space="preserve"> СРО</w:t>
      </w:r>
      <w:r w:rsidR="00A64D5E">
        <w:rPr>
          <w:sz w:val="28"/>
          <w:szCs w:val="28"/>
        </w:rPr>
        <w:t xml:space="preserve"> -</w:t>
      </w:r>
      <w:r w:rsidR="00962A9A">
        <w:rPr>
          <w:sz w:val="28"/>
          <w:szCs w:val="28"/>
        </w:rPr>
        <w:t xml:space="preserve"> с даты приемки заявления исполнительным органом</w:t>
      </w:r>
      <w:r w:rsidR="00380FFF">
        <w:rPr>
          <w:sz w:val="28"/>
          <w:szCs w:val="28"/>
        </w:rPr>
        <w:t>;</w:t>
      </w:r>
    </w:p>
    <w:p w:rsidR="007E6C0B" w:rsidRPr="00EE566F" w:rsidRDefault="003F4394" w:rsidP="00A16698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t>3) </w:t>
      </w:r>
      <w:r w:rsidR="003E2FAA">
        <w:rPr>
          <w:sz w:val="28"/>
          <w:szCs w:val="28"/>
        </w:rPr>
        <w:t xml:space="preserve">по решению Общего собрания при наличии грубого нарушения </w:t>
      </w:r>
      <w:r w:rsidR="007D1F16" w:rsidRPr="00EE566F">
        <w:rPr>
          <w:sz w:val="28"/>
          <w:szCs w:val="28"/>
        </w:rPr>
        <w:t>своих обязанностей</w:t>
      </w:r>
      <w:r w:rsidR="007E6C0B">
        <w:rPr>
          <w:sz w:val="28"/>
          <w:szCs w:val="28"/>
        </w:rPr>
        <w:t xml:space="preserve"> либо </w:t>
      </w:r>
      <w:r w:rsidR="007D1F16" w:rsidRPr="00EE566F">
        <w:rPr>
          <w:sz w:val="28"/>
          <w:szCs w:val="28"/>
        </w:rPr>
        <w:t xml:space="preserve">совершения иных виновных действий, направленных на причинение вреда </w:t>
      </w:r>
      <w:r w:rsidR="002E474B" w:rsidRPr="00EE566F">
        <w:rPr>
          <w:sz w:val="28"/>
          <w:szCs w:val="28"/>
        </w:rPr>
        <w:t>СРО</w:t>
      </w:r>
      <w:r w:rsidR="007D1F16" w:rsidRPr="00EE566F">
        <w:rPr>
          <w:sz w:val="28"/>
          <w:szCs w:val="28"/>
        </w:rPr>
        <w:t xml:space="preserve">, либо повлекших за собой неблагоприятные для </w:t>
      </w:r>
      <w:r w:rsidR="00F027C6" w:rsidRPr="00EE566F">
        <w:rPr>
          <w:sz w:val="28"/>
          <w:szCs w:val="28"/>
        </w:rPr>
        <w:t>СРО</w:t>
      </w:r>
      <w:r w:rsidR="007D1F16" w:rsidRPr="00EE566F">
        <w:rPr>
          <w:sz w:val="28"/>
          <w:szCs w:val="28"/>
        </w:rPr>
        <w:t xml:space="preserve"> последствия (уничтожение, повреждение или фальсификация важных для </w:t>
      </w:r>
      <w:r w:rsidR="00F027C6" w:rsidRPr="00EE566F">
        <w:rPr>
          <w:sz w:val="28"/>
          <w:szCs w:val="28"/>
        </w:rPr>
        <w:t>СРО</w:t>
      </w:r>
      <w:r w:rsidR="007D1F16" w:rsidRPr="00EE566F">
        <w:rPr>
          <w:sz w:val="28"/>
          <w:szCs w:val="28"/>
        </w:rPr>
        <w:t xml:space="preserve"> документов и материалов; сознательное введение в заблуждение членов </w:t>
      </w:r>
      <w:r w:rsidR="00F027C6" w:rsidRPr="00EE566F">
        <w:rPr>
          <w:sz w:val="28"/>
          <w:szCs w:val="28"/>
        </w:rPr>
        <w:t>СРО</w:t>
      </w:r>
      <w:r w:rsidR="007D1F16" w:rsidRPr="00EE566F">
        <w:rPr>
          <w:sz w:val="28"/>
          <w:szCs w:val="28"/>
        </w:rPr>
        <w:t xml:space="preserve"> по вопросам деятельности </w:t>
      </w:r>
      <w:r w:rsidR="00F027C6" w:rsidRPr="00EE566F">
        <w:rPr>
          <w:sz w:val="28"/>
          <w:szCs w:val="28"/>
        </w:rPr>
        <w:t>СРО</w:t>
      </w:r>
      <w:r w:rsidR="007D1F16" w:rsidRPr="00EE566F">
        <w:rPr>
          <w:sz w:val="28"/>
          <w:szCs w:val="28"/>
        </w:rPr>
        <w:t xml:space="preserve">; уничтожение, порча, отчуждение в собственных интересах какой-либо части </w:t>
      </w:r>
      <w:bookmarkStart w:id="1" w:name="_GoBack"/>
      <w:bookmarkEnd w:id="1"/>
      <w:r w:rsidR="007D1F16" w:rsidRPr="00EE566F">
        <w:rPr>
          <w:sz w:val="28"/>
          <w:szCs w:val="28"/>
        </w:rPr>
        <w:t xml:space="preserve">имущества </w:t>
      </w:r>
      <w:r w:rsidR="00F027C6" w:rsidRPr="00EE566F">
        <w:rPr>
          <w:sz w:val="28"/>
          <w:szCs w:val="28"/>
        </w:rPr>
        <w:t>СРО</w:t>
      </w:r>
      <w:r w:rsidR="003E2FAA">
        <w:rPr>
          <w:sz w:val="28"/>
          <w:szCs w:val="28"/>
        </w:rPr>
        <w:t xml:space="preserve"> и т.п.)</w:t>
      </w:r>
      <w:r w:rsidR="007E6C0B">
        <w:rPr>
          <w:sz w:val="28"/>
          <w:szCs w:val="28"/>
        </w:rPr>
        <w:t>.</w:t>
      </w:r>
    </w:p>
    <w:p w:rsidR="00E339A0" w:rsidRDefault="003F4394" w:rsidP="008C641A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t>6.</w:t>
      </w:r>
      <w:r w:rsidR="00A514B0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7D1F16" w:rsidRPr="00EE566F">
        <w:rPr>
          <w:sz w:val="28"/>
          <w:szCs w:val="28"/>
        </w:rPr>
        <w:t xml:space="preserve">В случае досрочного прекращения полномочий одного из членов Ревизионной комиссии, когда общее число членов Ревизионной комиссии становится менее трех, </w:t>
      </w:r>
      <w:r w:rsidR="00E339A0">
        <w:rPr>
          <w:sz w:val="28"/>
          <w:szCs w:val="28"/>
        </w:rPr>
        <w:t>Общее собрание членов СРО в</w:t>
      </w:r>
      <w:r w:rsidR="007D1F16" w:rsidRPr="00EE566F">
        <w:rPr>
          <w:sz w:val="28"/>
          <w:szCs w:val="28"/>
        </w:rPr>
        <w:t xml:space="preserve"> разумный срок избирает нового члена Ревизионной комиссии взамен выб</w:t>
      </w:r>
      <w:r w:rsidR="001239BA">
        <w:rPr>
          <w:sz w:val="28"/>
          <w:szCs w:val="28"/>
        </w:rPr>
        <w:t>ывшего.</w:t>
      </w:r>
    </w:p>
    <w:p w:rsidR="00A514B0" w:rsidRDefault="00A514B0" w:rsidP="008C641A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t>6.5. Факт утраты полномочий членом Ревизионной комиссии по подпунктам 1,2 пункта 6.3. настоящего Положения фикси</w:t>
      </w:r>
      <w:r w:rsidR="00233DA9">
        <w:rPr>
          <w:sz w:val="28"/>
          <w:szCs w:val="28"/>
        </w:rPr>
        <w:t>руется в Протоколе Совета СРО.</w:t>
      </w:r>
    </w:p>
    <w:p w:rsidR="00233DA9" w:rsidRDefault="00233DA9" w:rsidP="008C641A">
      <w:pPr>
        <w:widowControl/>
        <w:autoSpaceDE/>
        <w:autoSpaceDN/>
        <w:rPr>
          <w:sz w:val="28"/>
          <w:szCs w:val="28"/>
        </w:rPr>
      </w:pPr>
    </w:p>
    <w:p w:rsidR="00233DA9" w:rsidRPr="00C43658" w:rsidRDefault="00233DA9" w:rsidP="00233DA9">
      <w:pPr>
        <w:shd w:val="clear" w:color="auto" w:fill="FFFFFF"/>
        <w:ind w:left="709" w:firstLine="0"/>
        <w:jc w:val="center"/>
        <w:rPr>
          <w:b/>
          <w:bCs/>
          <w:iCs/>
          <w:sz w:val="28"/>
          <w:szCs w:val="28"/>
        </w:rPr>
      </w:pPr>
      <w:r w:rsidRPr="00C43658">
        <w:rPr>
          <w:b/>
          <w:bCs/>
          <w:iCs/>
          <w:sz w:val="28"/>
          <w:szCs w:val="28"/>
        </w:rPr>
        <w:t>7.</w:t>
      </w:r>
      <w:r w:rsidRPr="00C43658">
        <w:rPr>
          <w:b/>
          <w:bCs/>
          <w:iCs/>
          <w:sz w:val="28"/>
          <w:szCs w:val="28"/>
          <w:lang w:val="en-US"/>
        </w:rPr>
        <w:t> </w:t>
      </w:r>
      <w:r w:rsidRPr="00C43658">
        <w:rPr>
          <w:b/>
          <w:bCs/>
          <w:iCs/>
          <w:sz w:val="28"/>
          <w:szCs w:val="28"/>
        </w:rPr>
        <w:t>Возмещение расходов членам Ревизионной комиссии</w:t>
      </w:r>
    </w:p>
    <w:p w:rsidR="00233DA9" w:rsidRPr="00C43658" w:rsidRDefault="00233DA9" w:rsidP="00233DA9">
      <w:pPr>
        <w:shd w:val="clear" w:color="auto" w:fill="FFFFFF"/>
        <w:ind w:left="709" w:firstLine="0"/>
        <w:jc w:val="center"/>
        <w:rPr>
          <w:b/>
          <w:bCs/>
          <w:iCs/>
          <w:sz w:val="28"/>
          <w:szCs w:val="28"/>
        </w:rPr>
      </w:pPr>
    </w:p>
    <w:p w:rsidR="00233DA9" w:rsidRPr="00C43658" w:rsidRDefault="00233DA9" w:rsidP="00E04F82">
      <w:pPr>
        <w:shd w:val="clear" w:color="auto" w:fill="FFFFFF"/>
        <w:rPr>
          <w:bCs/>
          <w:iCs/>
          <w:sz w:val="28"/>
          <w:szCs w:val="28"/>
        </w:rPr>
      </w:pPr>
      <w:r w:rsidRPr="00C43658">
        <w:rPr>
          <w:bCs/>
          <w:iCs/>
          <w:sz w:val="28"/>
          <w:szCs w:val="28"/>
        </w:rPr>
        <w:t>7.1.</w:t>
      </w:r>
      <w:r w:rsidR="00E04F82" w:rsidRPr="00C43658">
        <w:rPr>
          <w:bCs/>
          <w:iCs/>
          <w:sz w:val="28"/>
          <w:szCs w:val="28"/>
        </w:rPr>
        <w:t xml:space="preserve"> При возникновении</w:t>
      </w:r>
      <w:r w:rsidRPr="00C43658">
        <w:rPr>
          <w:bCs/>
          <w:iCs/>
          <w:sz w:val="28"/>
          <w:szCs w:val="28"/>
        </w:rPr>
        <w:t xml:space="preserve"> необходимости</w:t>
      </w:r>
      <w:r w:rsidR="00E04F82" w:rsidRPr="00C43658">
        <w:rPr>
          <w:bCs/>
          <w:iCs/>
          <w:sz w:val="28"/>
          <w:szCs w:val="28"/>
        </w:rPr>
        <w:t xml:space="preserve"> выезда иногородних членов Ревизионной комиссии</w:t>
      </w:r>
      <w:r w:rsidRPr="00C43658">
        <w:rPr>
          <w:bCs/>
          <w:iCs/>
          <w:sz w:val="28"/>
          <w:szCs w:val="28"/>
        </w:rPr>
        <w:t xml:space="preserve"> </w:t>
      </w:r>
      <w:r w:rsidR="00E04F82" w:rsidRPr="00C43658">
        <w:rPr>
          <w:bCs/>
          <w:iCs/>
          <w:sz w:val="28"/>
          <w:szCs w:val="28"/>
        </w:rPr>
        <w:t>к месту проведения проверочных м</w:t>
      </w:r>
      <w:r w:rsidR="00E3293A" w:rsidRPr="00C43658">
        <w:rPr>
          <w:bCs/>
          <w:iCs/>
          <w:sz w:val="28"/>
          <w:szCs w:val="28"/>
        </w:rPr>
        <w:t>ероприятий, расходы на их проезд</w:t>
      </w:r>
      <w:r w:rsidR="00EF17F6" w:rsidRPr="00C43658">
        <w:rPr>
          <w:bCs/>
          <w:iCs/>
          <w:sz w:val="28"/>
          <w:szCs w:val="28"/>
        </w:rPr>
        <w:t xml:space="preserve"> и прожив</w:t>
      </w:r>
      <w:r w:rsidR="00E04F82" w:rsidRPr="00C43658">
        <w:rPr>
          <w:bCs/>
          <w:iCs/>
          <w:sz w:val="28"/>
          <w:szCs w:val="28"/>
        </w:rPr>
        <w:t>ание</w:t>
      </w:r>
      <w:r w:rsidR="00F60213" w:rsidRPr="00C43658">
        <w:rPr>
          <w:bCs/>
          <w:iCs/>
          <w:sz w:val="28"/>
          <w:szCs w:val="28"/>
        </w:rPr>
        <w:t xml:space="preserve"> в</w:t>
      </w:r>
      <w:r w:rsidR="00E04F82" w:rsidRPr="00C43658">
        <w:rPr>
          <w:bCs/>
          <w:iCs/>
          <w:sz w:val="28"/>
          <w:szCs w:val="28"/>
        </w:rPr>
        <w:t xml:space="preserve"> период проверки возмещаются из средств СРО в пределах сметы утвержденной соответствующим решением Общего собрания.</w:t>
      </w:r>
    </w:p>
    <w:p w:rsidR="00233DA9" w:rsidRPr="00233DA9" w:rsidRDefault="00233DA9" w:rsidP="00233DA9">
      <w:pPr>
        <w:shd w:val="clear" w:color="auto" w:fill="FFFFFF"/>
        <w:ind w:left="709" w:firstLine="0"/>
        <w:jc w:val="center"/>
        <w:rPr>
          <w:bCs/>
          <w:iCs/>
          <w:sz w:val="28"/>
          <w:szCs w:val="28"/>
        </w:rPr>
      </w:pPr>
    </w:p>
    <w:p w:rsidR="00233DA9" w:rsidRPr="00233DA9" w:rsidRDefault="00233DA9" w:rsidP="008C641A">
      <w:pPr>
        <w:widowControl/>
        <w:autoSpaceDE/>
        <w:autoSpaceDN/>
        <w:rPr>
          <w:sz w:val="28"/>
          <w:szCs w:val="28"/>
        </w:rPr>
      </w:pPr>
    </w:p>
    <w:sectPr w:rsidR="00233DA9" w:rsidRPr="00233DA9" w:rsidSect="005D235E">
      <w:footerReference w:type="even" r:id="rId8"/>
      <w:footerReference w:type="default" r:id="rId9"/>
      <w:footerReference w:type="first" r:id="rId10"/>
      <w:pgSz w:w="11906" w:h="16838" w:code="9"/>
      <w:pgMar w:top="1418" w:right="851" w:bottom="1134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D9F" w:rsidRDefault="003B3D9F">
      <w:r>
        <w:separator/>
      </w:r>
    </w:p>
  </w:endnote>
  <w:endnote w:type="continuationSeparator" w:id="0">
    <w:p w:rsidR="003B3D9F" w:rsidRDefault="003B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E8" w:rsidRDefault="005B3527" w:rsidP="00504F7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857E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857E8" w:rsidRDefault="002857E8" w:rsidP="00B6077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929" w:rsidRDefault="00A2492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4261">
      <w:rPr>
        <w:noProof/>
      </w:rPr>
      <w:t>5</w:t>
    </w:r>
    <w:r>
      <w:rPr>
        <w:noProof/>
      </w:rPr>
      <w:fldChar w:fldCharType="end"/>
    </w:r>
  </w:p>
  <w:p w:rsidR="002857E8" w:rsidRDefault="002857E8" w:rsidP="00B60775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929" w:rsidRDefault="00A2492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4261">
      <w:rPr>
        <w:noProof/>
      </w:rPr>
      <w:t>1</w:t>
    </w:r>
    <w:r>
      <w:rPr>
        <w:noProof/>
      </w:rPr>
      <w:fldChar w:fldCharType="end"/>
    </w:r>
  </w:p>
  <w:p w:rsidR="00421929" w:rsidRDefault="004219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D9F" w:rsidRDefault="003B3D9F">
      <w:r>
        <w:separator/>
      </w:r>
    </w:p>
  </w:footnote>
  <w:footnote w:type="continuationSeparator" w:id="0">
    <w:p w:rsidR="003B3D9F" w:rsidRDefault="003B3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65912"/>
    <w:multiLevelType w:val="hybridMultilevel"/>
    <w:tmpl w:val="30BE3AC4"/>
    <w:lvl w:ilvl="0" w:tplc="FABCAA8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  <w:b/>
      </w:rPr>
    </w:lvl>
    <w:lvl w:ilvl="1" w:tplc="7CC4E928">
      <w:numFmt w:val="none"/>
      <w:lvlText w:val=""/>
      <w:lvlJc w:val="left"/>
      <w:pPr>
        <w:tabs>
          <w:tab w:val="num" w:pos="360"/>
        </w:tabs>
      </w:pPr>
    </w:lvl>
    <w:lvl w:ilvl="2" w:tplc="6682E2FC">
      <w:numFmt w:val="none"/>
      <w:lvlText w:val=""/>
      <w:lvlJc w:val="left"/>
      <w:pPr>
        <w:tabs>
          <w:tab w:val="num" w:pos="360"/>
        </w:tabs>
      </w:pPr>
    </w:lvl>
    <w:lvl w:ilvl="3" w:tplc="7682FE46">
      <w:numFmt w:val="none"/>
      <w:lvlText w:val=""/>
      <w:lvlJc w:val="left"/>
      <w:pPr>
        <w:tabs>
          <w:tab w:val="num" w:pos="360"/>
        </w:tabs>
      </w:pPr>
    </w:lvl>
    <w:lvl w:ilvl="4" w:tplc="6C70946C">
      <w:numFmt w:val="none"/>
      <w:lvlText w:val=""/>
      <w:lvlJc w:val="left"/>
      <w:pPr>
        <w:tabs>
          <w:tab w:val="num" w:pos="360"/>
        </w:tabs>
      </w:pPr>
    </w:lvl>
    <w:lvl w:ilvl="5" w:tplc="8BC2F21C">
      <w:numFmt w:val="none"/>
      <w:lvlText w:val=""/>
      <w:lvlJc w:val="left"/>
      <w:pPr>
        <w:tabs>
          <w:tab w:val="num" w:pos="360"/>
        </w:tabs>
      </w:pPr>
    </w:lvl>
    <w:lvl w:ilvl="6" w:tplc="D4126942">
      <w:numFmt w:val="none"/>
      <w:lvlText w:val=""/>
      <w:lvlJc w:val="left"/>
      <w:pPr>
        <w:tabs>
          <w:tab w:val="num" w:pos="360"/>
        </w:tabs>
      </w:pPr>
    </w:lvl>
    <w:lvl w:ilvl="7" w:tplc="8BA85830">
      <w:numFmt w:val="none"/>
      <w:lvlText w:val=""/>
      <w:lvlJc w:val="left"/>
      <w:pPr>
        <w:tabs>
          <w:tab w:val="num" w:pos="360"/>
        </w:tabs>
      </w:pPr>
    </w:lvl>
    <w:lvl w:ilvl="8" w:tplc="7C624DA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EA2743"/>
    <w:multiLevelType w:val="hybridMultilevel"/>
    <w:tmpl w:val="4D623D38"/>
    <w:lvl w:ilvl="0" w:tplc="8AB84CF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79E38C3"/>
    <w:multiLevelType w:val="multilevel"/>
    <w:tmpl w:val="BDAA95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63722B"/>
    <w:multiLevelType w:val="multilevel"/>
    <w:tmpl w:val="6DB06E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6E67853"/>
    <w:multiLevelType w:val="multilevel"/>
    <w:tmpl w:val="D2C20C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7E6679D"/>
    <w:multiLevelType w:val="hybridMultilevel"/>
    <w:tmpl w:val="9B7C5B60"/>
    <w:lvl w:ilvl="0" w:tplc="96A24778">
      <w:start w:val="1"/>
      <w:numFmt w:val="decimal"/>
      <w:lvlText w:val="6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B4350"/>
    <w:multiLevelType w:val="multilevel"/>
    <w:tmpl w:val="5150F024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8401BBC"/>
    <w:multiLevelType w:val="multilevel"/>
    <w:tmpl w:val="4A04FD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C8906E1"/>
    <w:multiLevelType w:val="hybridMultilevel"/>
    <w:tmpl w:val="0C78B130"/>
    <w:lvl w:ilvl="0" w:tplc="F5CA07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E184CCE"/>
    <w:multiLevelType w:val="multilevel"/>
    <w:tmpl w:val="6A686E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ADF5828"/>
    <w:multiLevelType w:val="multilevel"/>
    <w:tmpl w:val="A7EA48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C1B4D34"/>
    <w:multiLevelType w:val="multilevel"/>
    <w:tmpl w:val="2A9645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2E534D5"/>
    <w:multiLevelType w:val="multilevel"/>
    <w:tmpl w:val="F5CC535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9327FDB"/>
    <w:multiLevelType w:val="multilevel"/>
    <w:tmpl w:val="A7EA48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B5F6514"/>
    <w:multiLevelType w:val="multilevel"/>
    <w:tmpl w:val="0870F2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38B716C"/>
    <w:multiLevelType w:val="multilevel"/>
    <w:tmpl w:val="321A71E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5B90469"/>
    <w:multiLevelType w:val="multilevel"/>
    <w:tmpl w:val="1D7A412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7387EC9"/>
    <w:multiLevelType w:val="multilevel"/>
    <w:tmpl w:val="A7EA489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BA95AF7"/>
    <w:multiLevelType w:val="multilevel"/>
    <w:tmpl w:val="EFEE14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13"/>
  </w:num>
  <w:num w:numId="7">
    <w:abstractNumId w:val="1"/>
  </w:num>
  <w:num w:numId="8">
    <w:abstractNumId w:val="18"/>
  </w:num>
  <w:num w:numId="9">
    <w:abstractNumId w:val="16"/>
  </w:num>
  <w:num w:numId="10">
    <w:abstractNumId w:val="11"/>
  </w:num>
  <w:num w:numId="11">
    <w:abstractNumId w:val="10"/>
  </w:num>
  <w:num w:numId="12">
    <w:abstractNumId w:val="17"/>
  </w:num>
  <w:num w:numId="13">
    <w:abstractNumId w:val="12"/>
  </w:num>
  <w:num w:numId="14">
    <w:abstractNumId w:val="15"/>
  </w:num>
  <w:num w:numId="15">
    <w:abstractNumId w:val="6"/>
  </w:num>
  <w:num w:numId="16">
    <w:abstractNumId w:val="14"/>
  </w:num>
  <w:num w:numId="17">
    <w:abstractNumId w:val="3"/>
  </w:num>
  <w:num w:numId="18">
    <w:abstractNumId w:val="9"/>
  </w:num>
  <w:num w:numId="19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C0"/>
    <w:rsid w:val="000061A6"/>
    <w:rsid w:val="00006D99"/>
    <w:rsid w:val="0000733A"/>
    <w:rsid w:val="00010F41"/>
    <w:rsid w:val="000110E6"/>
    <w:rsid w:val="000116F3"/>
    <w:rsid w:val="0001304E"/>
    <w:rsid w:val="00014C90"/>
    <w:rsid w:val="0001610C"/>
    <w:rsid w:val="000231BA"/>
    <w:rsid w:val="000301C2"/>
    <w:rsid w:val="0003751A"/>
    <w:rsid w:val="000429C0"/>
    <w:rsid w:val="0004371D"/>
    <w:rsid w:val="00047041"/>
    <w:rsid w:val="00053826"/>
    <w:rsid w:val="0006115F"/>
    <w:rsid w:val="00063C4B"/>
    <w:rsid w:val="000647F1"/>
    <w:rsid w:val="00064BDE"/>
    <w:rsid w:val="00072033"/>
    <w:rsid w:val="0007634F"/>
    <w:rsid w:val="00077E5E"/>
    <w:rsid w:val="000874A5"/>
    <w:rsid w:val="000924C1"/>
    <w:rsid w:val="00095759"/>
    <w:rsid w:val="00096D0A"/>
    <w:rsid w:val="000A50AE"/>
    <w:rsid w:val="000B49F5"/>
    <w:rsid w:val="000C2C95"/>
    <w:rsid w:val="000C3588"/>
    <w:rsid w:val="000C462F"/>
    <w:rsid w:val="000C7464"/>
    <w:rsid w:val="000D2DDB"/>
    <w:rsid w:val="000E0F8E"/>
    <w:rsid w:val="000E4DF6"/>
    <w:rsid w:val="000E6B1D"/>
    <w:rsid w:val="000F3050"/>
    <w:rsid w:val="000F439E"/>
    <w:rsid w:val="000F6B38"/>
    <w:rsid w:val="001005B5"/>
    <w:rsid w:val="00103DE9"/>
    <w:rsid w:val="00111F63"/>
    <w:rsid w:val="00114905"/>
    <w:rsid w:val="001205B8"/>
    <w:rsid w:val="001239BA"/>
    <w:rsid w:val="00127477"/>
    <w:rsid w:val="00142501"/>
    <w:rsid w:val="001510A2"/>
    <w:rsid w:val="00155385"/>
    <w:rsid w:val="00182A3E"/>
    <w:rsid w:val="001A1A31"/>
    <w:rsid w:val="001A42D3"/>
    <w:rsid w:val="001A5D1F"/>
    <w:rsid w:val="001A5D71"/>
    <w:rsid w:val="001B215F"/>
    <w:rsid w:val="001C04A8"/>
    <w:rsid w:val="001C145D"/>
    <w:rsid w:val="001C3ACA"/>
    <w:rsid w:val="001C75B3"/>
    <w:rsid w:val="001D2E57"/>
    <w:rsid w:val="001D40F9"/>
    <w:rsid w:val="001D6CE9"/>
    <w:rsid w:val="001E0471"/>
    <w:rsid w:val="001E15DD"/>
    <w:rsid w:val="001E24AE"/>
    <w:rsid w:val="001E7061"/>
    <w:rsid w:val="00210A7A"/>
    <w:rsid w:val="00211939"/>
    <w:rsid w:val="002140DC"/>
    <w:rsid w:val="00216F83"/>
    <w:rsid w:val="00217E9C"/>
    <w:rsid w:val="002206CE"/>
    <w:rsid w:val="002263AD"/>
    <w:rsid w:val="00233DA9"/>
    <w:rsid w:val="00246BA9"/>
    <w:rsid w:val="002500E1"/>
    <w:rsid w:val="00253FC5"/>
    <w:rsid w:val="00255593"/>
    <w:rsid w:val="0025578F"/>
    <w:rsid w:val="00256058"/>
    <w:rsid w:val="0026447C"/>
    <w:rsid w:val="00265F40"/>
    <w:rsid w:val="002675BD"/>
    <w:rsid w:val="00276582"/>
    <w:rsid w:val="002778E3"/>
    <w:rsid w:val="0028213D"/>
    <w:rsid w:val="002857E8"/>
    <w:rsid w:val="002A5309"/>
    <w:rsid w:val="002B2061"/>
    <w:rsid w:val="002C21D8"/>
    <w:rsid w:val="002D4189"/>
    <w:rsid w:val="002E4397"/>
    <w:rsid w:val="002E474B"/>
    <w:rsid w:val="002E5140"/>
    <w:rsid w:val="002F11B4"/>
    <w:rsid w:val="003041BD"/>
    <w:rsid w:val="00306336"/>
    <w:rsid w:val="0031133B"/>
    <w:rsid w:val="0032546E"/>
    <w:rsid w:val="003255C2"/>
    <w:rsid w:val="00332ACD"/>
    <w:rsid w:val="003358C3"/>
    <w:rsid w:val="00341172"/>
    <w:rsid w:val="003417B8"/>
    <w:rsid w:val="003431EE"/>
    <w:rsid w:val="003519D4"/>
    <w:rsid w:val="00354ED1"/>
    <w:rsid w:val="00362111"/>
    <w:rsid w:val="00365422"/>
    <w:rsid w:val="003679C3"/>
    <w:rsid w:val="003712DD"/>
    <w:rsid w:val="00371ADB"/>
    <w:rsid w:val="00373D99"/>
    <w:rsid w:val="00380FFF"/>
    <w:rsid w:val="00381A28"/>
    <w:rsid w:val="00381E67"/>
    <w:rsid w:val="00382B42"/>
    <w:rsid w:val="00385F30"/>
    <w:rsid w:val="00390FFC"/>
    <w:rsid w:val="00391622"/>
    <w:rsid w:val="00397B63"/>
    <w:rsid w:val="003A0681"/>
    <w:rsid w:val="003A302C"/>
    <w:rsid w:val="003B2910"/>
    <w:rsid w:val="003B3D9F"/>
    <w:rsid w:val="003B5805"/>
    <w:rsid w:val="003B733D"/>
    <w:rsid w:val="003C6D55"/>
    <w:rsid w:val="003D13D6"/>
    <w:rsid w:val="003D184E"/>
    <w:rsid w:val="003D41B1"/>
    <w:rsid w:val="003D43D3"/>
    <w:rsid w:val="003E0615"/>
    <w:rsid w:val="003E1E2A"/>
    <w:rsid w:val="003E1EF6"/>
    <w:rsid w:val="003E2BBF"/>
    <w:rsid w:val="003E2FAA"/>
    <w:rsid w:val="003E70F1"/>
    <w:rsid w:val="003F2BC8"/>
    <w:rsid w:val="003F4394"/>
    <w:rsid w:val="003F611C"/>
    <w:rsid w:val="004033E8"/>
    <w:rsid w:val="00403B70"/>
    <w:rsid w:val="00406CAD"/>
    <w:rsid w:val="00406F83"/>
    <w:rsid w:val="0041059E"/>
    <w:rsid w:val="00412CD9"/>
    <w:rsid w:val="00413B3D"/>
    <w:rsid w:val="00414705"/>
    <w:rsid w:val="00414F32"/>
    <w:rsid w:val="00421929"/>
    <w:rsid w:val="00422455"/>
    <w:rsid w:val="004250D3"/>
    <w:rsid w:val="004329A2"/>
    <w:rsid w:val="00437D1A"/>
    <w:rsid w:val="004404C4"/>
    <w:rsid w:val="0044724B"/>
    <w:rsid w:val="00455631"/>
    <w:rsid w:val="00461312"/>
    <w:rsid w:val="0046682B"/>
    <w:rsid w:val="004700FB"/>
    <w:rsid w:val="004701CA"/>
    <w:rsid w:val="00474E97"/>
    <w:rsid w:val="00483E0B"/>
    <w:rsid w:val="00484D0A"/>
    <w:rsid w:val="004A2533"/>
    <w:rsid w:val="004A6C9D"/>
    <w:rsid w:val="004B1CEF"/>
    <w:rsid w:val="004B446E"/>
    <w:rsid w:val="004B584E"/>
    <w:rsid w:val="004C5BDC"/>
    <w:rsid w:val="004D3F5B"/>
    <w:rsid w:val="004E1E11"/>
    <w:rsid w:val="004E306E"/>
    <w:rsid w:val="004F0063"/>
    <w:rsid w:val="004F4BAD"/>
    <w:rsid w:val="004F4F9E"/>
    <w:rsid w:val="00502C36"/>
    <w:rsid w:val="00502EC8"/>
    <w:rsid w:val="00504F71"/>
    <w:rsid w:val="00506AAA"/>
    <w:rsid w:val="00511357"/>
    <w:rsid w:val="00515A35"/>
    <w:rsid w:val="00515A82"/>
    <w:rsid w:val="005216DF"/>
    <w:rsid w:val="00525F17"/>
    <w:rsid w:val="00532B7E"/>
    <w:rsid w:val="005336BC"/>
    <w:rsid w:val="00540A8D"/>
    <w:rsid w:val="005416B5"/>
    <w:rsid w:val="00541EDF"/>
    <w:rsid w:val="0054475C"/>
    <w:rsid w:val="00552B1E"/>
    <w:rsid w:val="00557A0D"/>
    <w:rsid w:val="00564A6D"/>
    <w:rsid w:val="00570EF1"/>
    <w:rsid w:val="005728ED"/>
    <w:rsid w:val="00573EBA"/>
    <w:rsid w:val="00576928"/>
    <w:rsid w:val="00577E17"/>
    <w:rsid w:val="00580450"/>
    <w:rsid w:val="00594DAF"/>
    <w:rsid w:val="005977BF"/>
    <w:rsid w:val="005A3817"/>
    <w:rsid w:val="005A3D02"/>
    <w:rsid w:val="005A6414"/>
    <w:rsid w:val="005A73F7"/>
    <w:rsid w:val="005B1DC8"/>
    <w:rsid w:val="005B3527"/>
    <w:rsid w:val="005C00C1"/>
    <w:rsid w:val="005C0167"/>
    <w:rsid w:val="005C02D5"/>
    <w:rsid w:val="005D0899"/>
    <w:rsid w:val="005D235E"/>
    <w:rsid w:val="005D24D4"/>
    <w:rsid w:val="005D2FEF"/>
    <w:rsid w:val="005E0972"/>
    <w:rsid w:val="005F0A45"/>
    <w:rsid w:val="005F1461"/>
    <w:rsid w:val="005F64C9"/>
    <w:rsid w:val="006007FD"/>
    <w:rsid w:val="00601859"/>
    <w:rsid w:val="00605EA0"/>
    <w:rsid w:val="00611C8A"/>
    <w:rsid w:val="00617892"/>
    <w:rsid w:val="006269C8"/>
    <w:rsid w:val="00634017"/>
    <w:rsid w:val="0064336C"/>
    <w:rsid w:val="006546F4"/>
    <w:rsid w:val="00656F07"/>
    <w:rsid w:val="00664140"/>
    <w:rsid w:val="00664AB1"/>
    <w:rsid w:val="00665B4D"/>
    <w:rsid w:val="00666232"/>
    <w:rsid w:val="00672B95"/>
    <w:rsid w:val="00677B7B"/>
    <w:rsid w:val="00680A66"/>
    <w:rsid w:val="00687E21"/>
    <w:rsid w:val="00691CD5"/>
    <w:rsid w:val="006A1EE8"/>
    <w:rsid w:val="006A26BF"/>
    <w:rsid w:val="006A37E7"/>
    <w:rsid w:val="006A3CA9"/>
    <w:rsid w:val="006B0D88"/>
    <w:rsid w:val="006C5848"/>
    <w:rsid w:val="006D0195"/>
    <w:rsid w:val="006D222C"/>
    <w:rsid w:val="006D2A78"/>
    <w:rsid w:val="006D439D"/>
    <w:rsid w:val="006D67CF"/>
    <w:rsid w:val="006E1D9A"/>
    <w:rsid w:val="006E33AB"/>
    <w:rsid w:val="006F1107"/>
    <w:rsid w:val="006F468D"/>
    <w:rsid w:val="006F4CD1"/>
    <w:rsid w:val="0070584C"/>
    <w:rsid w:val="0070705A"/>
    <w:rsid w:val="0071387B"/>
    <w:rsid w:val="00716769"/>
    <w:rsid w:val="00717A31"/>
    <w:rsid w:val="00723ACD"/>
    <w:rsid w:val="00726CF3"/>
    <w:rsid w:val="00734BA1"/>
    <w:rsid w:val="007351E0"/>
    <w:rsid w:val="00735C6A"/>
    <w:rsid w:val="00742B36"/>
    <w:rsid w:val="00743A31"/>
    <w:rsid w:val="0074410F"/>
    <w:rsid w:val="00747649"/>
    <w:rsid w:val="00752B92"/>
    <w:rsid w:val="00761021"/>
    <w:rsid w:val="007719E9"/>
    <w:rsid w:val="00776C10"/>
    <w:rsid w:val="00780D13"/>
    <w:rsid w:val="00782703"/>
    <w:rsid w:val="007907C0"/>
    <w:rsid w:val="007944E4"/>
    <w:rsid w:val="007A50A2"/>
    <w:rsid w:val="007C0742"/>
    <w:rsid w:val="007C37AE"/>
    <w:rsid w:val="007C4107"/>
    <w:rsid w:val="007C4BE9"/>
    <w:rsid w:val="007C559B"/>
    <w:rsid w:val="007D1F16"/>
    <w:rsid w:val="007D5CE8"/>
    <w:rsid w:val="007E03C8"/>
    <w:rsid w:val="007E298F"/>
    <w:rsid w:val="007E6C0B"/>
    <w:rsid w:val="007E6EA0"/>
    <w:rsid w:val="007F4E64"/>
    <w:rsid w:val="007F5227"/>
    <w:rsid w:val="00806ACC"/>
    <w:rsid w:val="00814044"/>
    <w:rsid w:val="0081449C"/>
    <w:rsid w:val="00814D15"/>
    <w:rsid w:val="00816812"/>
    <w:rsid w:val="0081681F"/>
    <w:rsid w:val="00820584"/>
    <w:rsid w:val="008346C8"/>
    <w:rsid w:val="00840DE8"/>
    <w:rsid w:val="00842C40"/>
    <w:rsid w:val="00845F7D"/>
    <w:rsid w:val="00846CD4"/>
    <w:rsid w:val="00847BFD"/>
    <w:rsid w:val="00857DE8"/>
    <w:rsid w:val="00860EC8"/>
    <w:rsid w:val="00864728"/>
    <w:rsid w:val="00864E9C"/>
    <w:rsid w:val="00880BBE"/>
    <w:rsid w:val="008836C3"/>
    <w:rsid w:val="00892B3C"/>
    <w:rsid w:val="008977EF"/>
    <w:rsid w:val="008A2B74"/>
    <w:rsid w:val="008C40AE"/>
    <w:rsid w:val="008C641A"/>
    <w:rsid w:val="008C6EF8"/>
    <w:rsid w:val="008D3FC6"/>
    <w:rsid w:val="008D6581"/>
    <w:rsid w:val="008E1979"/>
    <w:rsid w:val="008E641B"/>
    <w:rsid w:val="008F1486"/>
    <w:rsid w:val="008F548A"/>
    <w:rsid w:val="008F66B7"/>
    <w:rsid w:val="00900EB6"/>
    <w:rsid w:val="00901F14"/>
    <w:rsid w:val="009056CE"/>
    <w:rsid w:val="00917819"/>
    <w:rsid w:val="00920F5B"/>
    <w:rsid w:val="00923D1F"/>
    <w:rsid w:val="0092573B"/>
    <w:rsid w:val="0093114C"/>
    <w:rsid w:val="009314EF"/>
    <w:rsid w:val="0093526F"/>
    <w:rsid w:val="00943485"/>
    <w:rsid w:val="00950335"/>
    <w:rsid w:val="0095704F"/>
    <w:rsid w:val="00960F47"/>
    <w:rsid w:val="0096215E"/>
    <w:rsid w:val="00962A9A"/>
    <w:rsid w:val="00964266"/>
    <w:rsid w:val="00964793"/>
    <w:rsid w:val="00966C8C"/>
    <w:rsid w:val="00967C59"/>
    <w:rsid w:val="00973840"/>
    <w:rsid w:val="009928F4"/>
    <w:rsid w:val="009929FC"/>
    <w:rsid w:val="009A41E9"/>
    <w:rsid w:val="009A5685"/>
    <w:rsid w:val="009A5F16"/>
    <w:rsid w:val="009A6525"/>
    <w:rsid w:val="009B12FE"/>
    <w:rsid w:val="009B1474"/>
    <w:rsid w:val="009B282A"/>
    <w:rsid w:val="009B5624"/>
    <w:rsid w:val="009C3C7C"/>
    <w:rsid w:val="009D230A"/>
    <w:rsid w:val="009D40F9"/>
    <w:rsid w:val="009D5565"/>
    <w:rsid w:val="009D5E5B"/>
    <w:rsid w:val="009E003F"/>
    <w:rsid w:val="009E2DA2"/>
    <w:rsid w:val="009E5B17"/>
    <w:rsid w:val="00A032CA"/>
    <w:rsid w:val="00A06A96"/>
    <w:rsid w:val="00A15FBF"/>
    <w:rsid w:val="00A16698"/>
    <w:rsid w:val="00A20375"/>
    <w:rsid w:val="00A23989"/>
    <w:rsid w:val="00A246F9"/>
    <w:rsid w:val="00A2492D"/>
    <w:rsid w:val="00A25C26"/>
    <w:rsid w:val="00A262DA"/>
    <w:rsid w:val="00A277B0"/>
    <w:rsid w:val="00A30B9E"/>
    <w:rsid w:val="00A37FC1"/>
    <w:rsid w:val="00A50531"/>
    <w:rsid w:val="00A514B0"/>
    <w:rsid w:val="00A53595"/>
    <w:rsid w:val="00A60BB1"/>
    <w:rsid w:val="00A62308"/>
    <w:rsid w:val="00A64D5E"/>
    <w:rsid w:val="00A73647"/>
    <w:rsid w:val="00A7650C"/>
    <w:rsid w:val="00A92FC4"/>
    <w:rsid w:val="00A96556"/>
    <w:rsid w:val="00AA011E"/>
    <w:rsid w:val="00AB4261"/>
    <w:rsid w:val="00AC04CE"/>
    <w:rsid w:val="00AC090B"/>
    <w:rsid w:val="00AD18BC"/>
    <w:rsid w:val="00AD2F68"/>
    <w:rsid w:val="00AD5A38"/>
    <w:rsid w:val="00AD5FBE"/>
    <w:rsid w:val="00AE4E59"/>
    <w:rsid w:val="00AF4474"/>
    <w:rsid w:val="00AF74AB"/>
    <w:rsid w:val="00B05102"/>
    <w:rsid w:val="00B0692D"/>
    <w:rsid w:val="00B22018"/>
    <w:rsid w:val="00B24214"/>
    <w:rsid w:val="00B33171"/>
    <w:rsid w:val="00B4087D"/>
    <w:rsid w:val="00B50C41"/>
    <w:rsid w:val="00B57ED3"/>
    <w:rsid w:val="00B601D6"/>
    <w:rsid w:val="00B60775"/>
    <w:rsid w:val="00B6119B"/>
    <w:rsid w:val="00B65E00"/>
    <w:rsid w:val="00B65FAC"/>
    <w:rsid w:val="00B70460"/>
    <w:rsid w:val="00B72844"/>
    <w:rsid w:val="00B75434"/>
    <w:rsid w:val="00B83634"/>
    <w:rsid w:val="00B860D8"/>
    <w:rsid w:val="00B92443"/>
    <w:rsid w:val="00B936E3"/>
    <w:rsid w:val="00B93A18"/>
    <w:rsid w:val="00B942EB"/>
    <w:rsid w:val="00B94A87"/>
    <w:rsid w:val="00BA1911"/>
    <w:rsid w:val="00BB3524"/>
    <w:rsid w:val="00BB7A32"/>
    <w:rsid w:val="00BC1821"/>
    <w:rsid w:val="00BD4A72"/>
    <w:rsid w:val="00BD5BD2"/>
    <w:rsid w:val="00BD72C9"/>
    <w:rsid w:val="00BE629E"/>
    <w:rsid w:val="00BE652B"/>
    <w:rsid w:val="00BE7FEB"/>
    <w:rsid w:val="00BF1903"/>
    <w:rsid w:val="00C039FF"/>
    <w:rsid w:val="00C047B9"/>
    <w:rsid w:val="00C053CF"/>
    <w:rsid w:val="00C127B4"/>
    <w:rsid w:val="00C204C8"/>
    <w:rsid w:val="00C2778F"/>
    <w:rsid w:val="00C33EDF"/>
    <w:rsid w:val="00C3408C"/>
    <w:rsid w:val="00C36A64"/>
    <w:rsid w:val="00C43658"/>
    <w:rsid w:val="00C55081"/>
    <w:rsid w:val="00C64E8A"/>
    <w:rsid w:val="00C72246"/>
    <w:rsid w:val="00C72891"/>
    <w:rsid w:val="00C73CF9"/>
    <w:rsid w:val="00C74BC1"/>
    <w:rsid w:val="00C77F54"/>
    <w:rsid w:val="00C802FF"/>
    <w:rsid w:val="00CB3620"/>
    <w:rsid w:val="00CB36F2"/>
    <w:rsid w:val="00CB6655"/>
    <w:rsid w:val="00CC1768"/>
    <w:rsid w:val="00CC5475"/>
    <w:rsid w:val="00CC6D80"/>
    <w:rsid w:val="00CD4642"/>
    <w:rsid w:val="00CE3AF6"/>
    <w:rsid w:val="00CE614C"/>
    <w:rsid w:val="00CF0163"/>
    <w:rsid w:val="00CF0D60"/>
    <w:rsid w:val="00CF6532"/>
    <w:rsid w:val="00D1328B"/>
    <w:rsid w:val="00D16045"/>
    <w:rsid w:val="00D25A5F"/>
    <w:rsid w:val="00D37DD8"/>
    <w:rsid w:val="00D4323E"/>
    <w:rsid w:val="00D44978"/>
    <w:rsid w:val="00D533E9"/>
    <w:rsid w:val="00D67059"/>
    <w:rsid w:val="00D71039"/>
    <w:rsid w:val="00D7266A"/>
    <w:rsid w:val="00D72865"/>
    <w:rsid w:val="00D73EE8"/>
    <w:rsid w:val="00D76A4A"/>
    <w:rsid w:val="00D8000F"/>
    <w:rsid w:val="00D80215"/>
    <w:rsid w:val="00D83A82"/>
    <w:rsid w:val="00D85561"/>
    <w:rsid w:val="00D95013"/>
    <w:rsid w:val="00D970A5"/>
    <w:rsid w:val="00D97BB5"/>
    <w:rsid w:val="00DA1A2E"/>
    <w:rsid w:val="00DB7DC0"/>
    <w:rsid w:val="00DC2773"/>
    <w:rsid w:val="00DC6E36"/>
    <w:rsid w:val="00DD0843"/>
    <w:rsid w:val="00DE0D61"/>
    <w:rsid w:val="00DE225B"/>
    <w:rsid w:val="00DE23ED"/>
    <w:rsid w:val="00DE34DB"/>
    <w:rsid w:val="00DE35C3"/>
    <w:rsid w:val="00DE41B0"/>
    <w:rsid w:val="00DE6BAA"/>
    <w:rsid w:val="00E01122"/>
    <w:rsid w:val="00E01E78"/>
    <w:rsid w:val="00E03C4A"/>
    <w:rsid w:val="00E048F4"/>
    <w:rsid w:val="00E04F82"/>
    <w:rsid w:val="00E0772D"/>
    <w:rsid w:val="00E103C1"/>
    <w:rsid w:val="00E15C0A"/>
    <w:rsid w:val="00E16E47"/>
    <w:rsid w:val="00E2169D"/>
    <w:rsid w:val="00E21BCB"/>
    <w:rsid w:val="00E26AE5"/>
    <w:rsid w:val="00E31896"/>
    <w:rsid w:val="00E3293A"/>
    <w:rsid w:val="00E339A0"/>
    <w:rsid w:val="00E3570D"/>
    <w:rsid w:val="00E41944"/>
    <w:rsid w:val="00E53B09"/>
    <w:rsid w:val="00E71A2F"/>
    <w:rsid w:val="00E7677C"/>
    <w:rsid w:val="00E77116"/>
    <w:rsid w:val="00E77CCA"/>
    <w:rsid w:val="00E87BE3"/>
    <w:rsid w:val="00E900FE"/>
    <w:rsid w:val="00E93460"/>
    <w:rsid w:val="00E9352F"/>
    <w:rsid w:val="00EA5B31"/>
    <w:rsid w:val="00EB3C90"/>
    <w:rsid w:val="00EE1487"/>
    <w:rsid w:val="00EE3086"/>
    <w:rsid w:val="00EE566F"/>
    <w:rsid w:val="00EF17F6"/>
    <w:rsid w:val="00EF276A"/>
    <w:rsid w:val="00EF349D"/>
    <w:rsid w:val="00F027C6"/>
    <w:rsid w:val="00F032F2"/>
    <w:rsid w:val="00F07887"/>
    <w:rsid w:val="00F237A7"/>
    <w:rsid w:val="00F36839"/>
    <w:rsid w:val="00F468F3"/>
    <w:rsid w:val="00F54CE1"/>
    <w:rsid w:val="00F57CEA"/>
    <w:rsid w:val="00F60213"/>
    <w:rsid w:val="00F6271C"/>
    <w:rsid w:val="00F745C3"/>
    <w:rsid w:val="00F804CF"/>
    <w:rsid w:val="00F8068B"/>
    <w:rsid w:val="00F822D6"/>
    <w:rsid w:val="00F83AB6"/>
    <w:rsid w:val="00F96393"/>
    <w:rsid w:val="00F96759"/>
    <w:rsid w:val="00FA375B"/>
    <w:rsid w:val="00FA5366"/>
    <w:rsid w:val="00FC0564"/>
    <w:rsid w:val="00FC27AA"/>
    <w:rsid w:val="00FC7D57"/>
    <w:rsid w:val="00FD4110"/>
    <w:rsid w:val="00FD6E85"/>
    <w:rsid w:val="00FE1496"/>
    <w:rsid w:val="00FE6F86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107D59-0073-471F-955B-3F48C386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9A2"/>
    <w:pPr>
      <w:widowControl w:val="0"/>
      <w:autoSpaceDE w:val="0"/>
      <w:autoSpaceDN w:val="0"/>
      <w:ind w:firstLine="709"/>
      <w:jc w:val="both"/>
    </w:pPr>
  </w:style>
  <w:style w:type="paragraph" w:styleId="1">
    <w:name w:val="heading 1"/>
    <w:basedOn w:val="a"/>
    <w:next w:val="a"/>
    <w:qFormat/>
    <w:rsid w:val="00F967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67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3E2BBF"/>
    <w:pPr>
      <w:keepNext/>
      <w:outlineLvl w:val="4"/>
    </w:pPr>
    <w:rPr>
      <w:rFonts w:ascii="Arial Narrow" w:hAnsi="Arial Narro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2533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455631"/>
    <w:rPr>
      <w:strike w:val="0"/>
      <w:dstrike w:val="0"/>
      <w:color w:val="000000"/>
      <w:u w:val="none"/>
      <w:effect w:val="none"/>
    </w:rPr>
  </w:style>
  <w:style w:type="paragraph" w:customStyle="1" w:styleId="textpodp">
    <w:name w:val="text_podp"/>
    <w:basedOn w:val="a"/>
    <w:rsid w:val="00455631"/>
    <w:pP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texthead">
    <w:name w:val="text_head"/>
    <w:basedOn w:val="a"/>
    <w:rsid w:val="00455631"/>
    <w:pPr>
      <w:spacing w:before="240" w:after="240"/>
      <w:jc w:val="center"/>
    </w:pPr>
    <w:rPr>
      <w:b/>
      <w:bCs/>
      <w:color w:val="000080"/>
      <w:sz w:val="32"/>
      <w:szCs w:val="32"/>
    </w:rPr>
  </w:style>
  <w:style w:type="paragraph" w:customStyle="1" w:styleId="text">
    <w:name w:val="text"/>
    <w:basedOn w:val="a"/>
    <w:rsid w:val="00455631"/>
    <w:pPr>
      <w:spacing w:before="120"/>
      <w:ind w:firstLine="600"/>
    </w:pPr>
    <w:rPr>
      <w:sz w:val="28"/>
      <w:szCs w:val="28"/>
    </w:rPr>
  </w:style>
  <w:style w:type="paragraph" w:styleId="a5">
    <w:name w:val="Normal (Web)"/>
    <w:basedOn w:val="a"/>
    <w:uiPriority w:val="99"/>
    <w:rsid w:val="006269C8"/>
    <w:pPr>
      <w:spacing w:before="100" w:beforeAutospacing="1" w:after="100" w:afterAutospacing="1"/>
    </w:pPr>
    <w:rPr>
      <w:rFonts w:ascii="Arial" w:hAnsi="Arial" w:cs="Arial"/>
      <w:color w:val="000000"/>
      <w:sz w:val="26"/>
      <w:szCs w:val="26"/>
    </w:rPr>
  </w:style>
  <w:style w:type="table" w:styleId="a6">
    <w:name w:val="Table Grid"/>
    <w:basedOn w:val="a1"/>
    <w:rsid w:val="00E77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3E2BBF"/>
    <w:rPr>
      <w:rFonts w:ascii="Arial Narrow" w:hAnsi="Arial Narrow"/>
    </w:rPr>
  </w:style>
  <w:style w:type="paragraph" w:customStyle="1" w:styleId="ConsNonformat">
    <w:name w:val="ConsNonformat"/>
    <w:rsid w:val="000647F1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0647F1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Title">
    <w:name w:val="ConsTitle"/>
    <w:rsid w:val="000647F1"/>
    <w:pPr>
      <w:widowControl w:val="0"/>
      <w:autoSpaceDE w:val="0"/>
      <w:autoSpaceDN w:val="0"/>
      <w:adjustRightInd w:val="0"/>
      <w:ind w:right="19772" w:firstLine="709"/>
      <w:jc w:val="both"/>
    </w:pPr>
    <w:rPr>
      <w:rFonts w:ascii="Arial" w:hAnsi="Arial" w:cs="Arial"/>
      <w:b/>
      <w:bCs/>
    </w:rPr>
  </w:style>
  <w:style w:type="paragraph" w:customStyle="1" w:styleId="ConsCell">
    <w:name w:val="ConsCell"/>
    <w:rsid w:val="000647F1"/>
    <w:pPr>
      <w:widowControl w:val="0"/>
      <w:autoSpaceDE w:val="0"/>
      <w:autoSpaceDN w:val="0"/>
      <w:adjustRightInd w:val="0"/>
      <w:ind w:right="19772" w:firstLine="709"/>
      <w:jc w:val="both"/>
    </w:pPr>
    <w:rPr>
      <w:rFonts w:ascii="Arial" w:hAnsi="Arial" w:cs="Arial"/>
    </w:rPr>
  </w:style>
  <w:style w:type="character" w:styleId="a7">
    <w:name w:val="Strong"/>
    <w:basedOn w:val="a0"/>
    <w:qFormat/>
    <w:rsid w:val="00A7650C"/>
    <w:rPr>
      <w:b/>
      <w:bCs/>
    </w:rPr>
  </w:style>
  <w:style w:type="paragraph" w:styleId="a8">
    <w:name w:val="footer"/>
    <w:basedOn w:val="a"/>
    <w:link w:val="a9"/>
    <w:uiPriority w:val="99"/>
    <w:rsid w:val="00B6077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60775"/>
  </w:style>
  <w:style w:type="paragraph" w:styleId="ab">
    <w:name w:val="header"/>
    <w:basedOn w:val="a"/>
    <w:rsid w:val="0070584C"/>
    <w:pPr>
      <w:tabs>
        <w:tab w:val="center" w:pos="4677"/>
        <w:tab w:val="right" w:pos="9355"/>
      </w:tabs>
    </w:pPr>
  </w:style>
  <w:style w:type="paragraph" w:customStyle="1" w:styleId="eng">
    <w:name w:val="eng"/>
    <w:basedOn w:val="a"/>
    <w:rsid w:val="005A6414"/>
    <w:pPr>
      <w:widowControl/>
      <w:autoSpaceDE/>
      <w:autoSpaceDN/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styleId="ac">
    <w:name w:val="List Paragraph"/>
    <w:basedOn w:val="a"/>
    <w:uiPriority w:val="34"/>
    <w:qFormat/>
    <w:rsid w:val="005A6414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594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4179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3C20-16D1-4443-81DD-E59B820C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</vt:lpstr>
    </vt:vector>
  </TitlesOfParts>
  <Company>***</Company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</dc:title>
  <dc:creator>ponomarevVN</dc:creator>
  <cp:lastModifiedBy>CheremnihN</cp:lastModifiedBy>
  <cp:revision>7</cp:revision>
  <cp:lastPrinted>2016-11-09T09:38:00Z</cp:lastPrinted>
  <dcterms:created xsi:type="dcterms:W3CDTF">2014-04-09T10:31:00Z</dcterms:created>
  <dcterms:modified xsi:type="dcterms:W3CDTF">2016-11-09T09:41:00Z</dcterms:modified>
</cp:coreProperties>
</file>